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CDDD6" w14:textId="77777777" w:rsidR="00B116BD" w:rsidRDefault="00CB65EE">
      <w:pPr>
        <w:jc w:val="center"/>
        <w:rPr>
          <w:rFonts w:ascii="Arial" w:hAnsi="Arial" w:cs="Arial"/>
          <w:color w:val="2F5496"/>
          <w:sz w:val="28"/>
          <w:szCs w:val="28"/>
        </w:rPr>
      </w:pPr>
      <w:r>
        <w:rPr>
          <w:rFonts w:ascii="Arial" w:hAnsi="Arial" w:cs="Arial"/>
          <w:b/>
          <w:color w:val="2F5496"/>
          <w:sz w:val="28"/>
          <w:szCs w:val="28"/>
        </w:rPr>
        <w:t>PROPOSITION ET REPARTITION DE MESSAGES CLES PAR SUPPORTS DE COMMUNICATION</w:t>
      </w:r>
      <w:r>
        <w:rPr>
          <w:rFonts w:ascii="Arial" w:hAnsi="Arial" w:cs="Arial"/>
          <w:color w:val="2F5496"/>
          <w:sz w:val="28"/>
          <w:szCs w:val="28"/>
        </w:rPr>
        <w:t>.</w:t>
      </w:r>
    </w:p>
    <w:p w14:paraId="554741B1" w14:textId="77777777" w:rsidR="00B116BD" w:rsidRDefault="00B116BD">
      <w:pPr>
        <w:jc w:val="center"/>
        <w:rPr>
          <w:rFonts w:ascii="Arial" w:hAnsi="Arial" w:cs="Arial"/>
        </w:rPr>
      </w:pPr>
    </w:p>
    <w:p w14:paraId="29B01352" w14:textId="77777777" w:rsidR="00B116BD" w:rsidRDefault="00CB65EE">
      <w:pPr>
        <w:rPr>
          <w:rFonts w:ascii="Arial" w:hAnsi="Arial" w:cs="Arial"/>
        </w:rPr>
      </w:pPr>
      <w:r>
        <w:rPr>
          <w:rFonts w:ascii="Arial" w:hAnsi="Arial" w:cs="Arial"/>
          <w:b/>
        </w:rPr>
        <w:t>TITRE DU PROJET</w:t>
      </w:r>
      <w:r>
        <w:rPr>
          <w:rFonts w:ascii="Arial" w:hAnsi="Arial" w:cs="Arial"/>
        </w:rPr>
        <w:t> : Améliorer la sensibilisation et l’engagement des parties prenantes nationales dans l’action climatique.</w:t>
      </w:r>
    </w:p>
    <w:p w14:paraId="62E1F978" w14:textId="77777777" w:rsidR="00B116BD" w:rsidRDefault="00B116BD">
      <w:pPr>
        <w:rPr>
          <w:rFonts w:ascii="Arial" w:hAnsi="Arial" w:cs="Arial"/>
        </w:rPr>
      </w:pPr>
    </w:p>
    <w:p w14:paraId="122C51C7" w14:textId="77777777" w:rsidR="00B116BD" w:rsidRDefault="00CB65EE">
      <w:pPr>
        <w:rPr>
          <w:rFonts w:ascii="Arial" w:hAnsi="Arial" w:cs="Arial"/>
          <w:b/>
          <w:color w:val="538135"/>
          <w:u w:val="single"/>
        </w:rPr>
      </w:pPr>
      <w:r>
        <w:rPr>
          <w:rFonts w:ascii="Arial" w:hAnsi="Arial" w:cs="Arial"/>
          <w:b/>
          <w:color w:val="538135"/>
          <w:u w:val="single"/>
        </w:rPr>
        <w:t>OBJECTIF DE LA COMMUNICATION</w:t>
      </w:r>
    </w:p>
    <w:p w14:paraId="494A0952" w14:textId="77777777" w:rsidR="00B116BD" w:rsidRDefault="00CB65EE">
      <w:pPr>
        <w:jc w:val="both"/>
        <w:rPr>
          <w:rFonts w:ascii="Arial" w:hAnsi="Arial" w:cs="Arial"/>
        </w:rPr>
      </w:pPr>
      <w:r>
        <w:rPr>
          <w:rFonts w:ascii="Arial" w:hAnsi="Arial" w:cs="Arial"/>
        </w:rPr>
        <w:t>Les supports de communication auront pour objectif de présenter la Contribution Déterminée au niveau National (CDN) du Niger et son contenu selon la stratégie de communication de la CDN. Ils mettront en valeur les efforts déployés par le gouvernement pour construire un avenir résilient face aux effets du changement climatique, tout en soulignant les engagements du pays dans le cadre de l’Accord de Paris.</w:t>
      </w:r>
      <w:r>
        <w:rPr>
          <w:rFonts w:ascii="MS Gothic" w:eastAsia="MS Gothic" w:hAnsi="MS Gothic" w:cs="MS Gothic" w:hint="eastAsia"/>
        </w:rPr>
        <w:t> </w:t>
      </w:r>
      <w:r>
        <w:rPr>
          <w:rFonts w:ascii="Arial" w:hAnsi="Arial" w:cs="Arial"/>
        </w:rPr>
        <w:t>Ces supports viseront également à sensibiliser le public, et plus particulièrement les différents groupes cibles, aux enjeux du changement climatique dans le contexte spécifique du Niger.</w:t>
      </w:r>
    </w:p>
    <w:p w14:paraId="38547A50" w14:textId="77777777" w:rsidR="00B116BD" w:rsidRDefault="00CB65EE">
      <w:pPr>
        <w:jc w:val="both"/>
        <w:rPr>
          <w:rFonts w:ascii="Arial" w:hAnsi="Arial" w:cs="Arial"/>
        </w:rPr>
      </w:pPr>
      <w:r>
        <w:rPr>
          <w:rFonts w:ascii="Arial" w:hAnsi="Arial" w:cs="Arial"/>
        </w:rPr>
        <w:t xml:space="preserve">Au total, sept (7) types de supports de communication seront produits : dépliants, affiches, kakémonos, banderoles, casquettes, t-shirts et un livret. </w:t>
      </w:r>
    </w:p>
    <w:p w14:paraId="1BE51BA4" w14:textId="5E84B090" w:rsidR="00B116BD" w:rsidRDefault="00CB65EE">
      <w:pPr>
        <w:jc w:val="both"/>
        <w:rPr>
          <w:rFonts w:ascii="Arial" w:hAnsi="Arial" w:cs="Arial"/>
        </w:rPr>
      </w:pPr>
      <w:r>
        <w:rPr>
          <w:rFonts w:ascii="Arial" w:hAnsi="Arial" w:cs="Arial"/>
        </w:rPr>
        <w:t xml:space="preserve">Afin d’assurer une communication efficace et cohérente sur l’ensemble de ces supports, </w:t>
      </w:r>
      <w:r w:rsidR="00347A6C">
        <w:rPr>
          <w:rFonts w:ascii="Arial" w:hAnsi="Arial" w:cs="Arial"/>
        </w:rPr>
        <w:t xml:space="preserve">il s’avère important </w:t>
      </w:r>
      <w:proofErr w:type="gramStart"/>
      <w:r w:rsidR="00347A6C">
        <w:rPr>
          <w:rFonts w:ascii="Arial" w:hAnsi="Arial" w:cs="Arial"/>
        </w:rPr>
        <w:t xml:space="preserve">de </w:t>
      </w:r>
      <w:r>
        <w:rPr>
          <w:rFonts w:ascii="Arial" w:hAnsi="Arial" w:cs="Arial"/>
        </w:rPr>
        <w:t xml:space="preserve"> cré</w:t>
      </w:r>
      <w:r w:rsidR="00347A6C">
        <w:rPr>
          <w:rFonts w:ascii="Arial" w:hAnsi="Arial" w:cs="Arial"/>
        </w:rPr>
        <w:t>er</w:t>
      </w:r>
      <w:proofErr w:type="gramEnd"/>
      <w:r>
        <w:rPr>
          <w:rFonts w:ascii="Arial" w:hAnsi="Arial" w:cs="Arial"/>
        </w:rPr>
        <w:t xml:space="preserve"> un logo spécifique à l’unité coordinatrice du suivi de la mise en œuvre de la CDN du Niger ainsi qu’un slogan court et percutant. Ce logo et ce slogan permettront de faciliter la mémorisation du message, notamment sur les supports disposant de peu d’espace pour le texte (comme les casquettes et les t-shirts). Ils seront également intégrés, au besoin, à l’ensemble des supports de communication, aux côtés des logos des partenaires du projet.</w:t>
      </w:r>
    </w:p>
    <w:p w14:paraId="3F622E7B" w14:textId="77777777" w:rsidR="00B116BD" w:rsidRDefault="00B116BD">
      <w:pPr>
        <w:jc w:val="both"/>
        <w:rPr>
          <w:rFonts w:ascii="Arial" w:hAnsi="Arial" w:cs="Arial"/>
        </w:rPr>
      </w:pPr>
    </w:p>
    <w:p w14:paraId="349DFE99" w14:textId="77777777" w:rsidR="00B116BD" w:rsidRDefault="00CB65EE">
      <w:pPr>
        <w:jc w:val="both"/>
        <w:rPr>
          <w:rFonts w:ascii="Arial" w:hAnsi="Arial" w:cs="Arial"/>
          <w:b/>
          <w:color w:val="538135"/>
          <w:u w:val="single"/>
        </w:rPr>
      </w:pPr>
      <w:r>
        <w:rPr>
          <w:rFonts w:ascii="Arial" w:hAnsi="Arial" w:cs="Arial"/>
          <w:b/>
          <w:color w:val="538135"/>
          <w:u w:val="single"/>
        </w:rPr>
        <w:t>LES GROUPES CIBLES DU PROJET</w:t>
      </w:r>
    </w:p>
    <w:p w14:paraId="2C3D0C39" w14:textId="77777777" w:rsidR="00B116BD" w:rsidRDefault="00CB65EE">
      <w:pPr>
        <w:jc w:val="both"/>
        <w:rPr>
          <w:rFonts w:ascii="Arial" w:hAnsi="Arial" w:cs="Arial"/>
        </w:rPr>
      </w:pPr>
      <w:r>
        <w:rPr>
          <w:rFonts w:ascii="Arial" w:hAnsi="Arial" w:cs="Arial"/>
        </w:rPr>
        <w:t xml:space="preserve">Groupe cible 1 : (Professeurs, Chercheurs et Étudiants des Universités de Niamey, Maradi, Tahoua et Diffa). </w:t>
      </w:r>
    </w:p>
    <w:p w14:paraId="3D0ABBFA" w14:textId="77777777" w:rsidR="00B116BD" w:rsidRDefault="00CB65EE">
      <w:pPr>
        <w:jc w:val="both"/>
        <w:rPr>
          <w:rFonts w:ascii="Arial" w:hAnsi="Arial" w:cs="Arial"/>
        </w:rPr>
      </w:pPr>
      <w:r>
        <w:rPr>
          <w:rFonts w:ascii="Arial" w:hAnsi="Arial" w:cs="Arial"/>
        </w:rPr>
        <w:t>Groupe cible 2 : (Autorités locales, communales, départementales et régionales d’Agadez, de Zinder et de Diffa).</w:t>
      </w:r>
    </w:p>
    <w:p w14:paraId="5FDA346B" w14:textId="77777777" w:rsidR="00B116BD" w:rsidRDefault="00CB65EE">
      <w:pPr>
        <w:jc w:val="both"/>
        <w:rPr>
          <w:rFonts w:ascii="Arial" w:hAnsi="Arial" w:cs="Arial"/>
        </w:rPr>
      </w:pPr>
      <w:r>
        <w:rPr>
          <w:rFonts w:ascii="Arial" w:hAnsi="Arial" w:cs="Arial"/>
        </w:rPr>
        <w:t>Groupe cible 3 : (Organisations de la société civile, Structures des jeunes, Associations féminines, ONG locales).</w:t>
      </w:r>
    </w:p>
    <w:p w14:paraId="5119DB77" w14:textId="77777777" w:rsidR="00B116BD" w:rsidRDefault="00B116BD">
      <w:pPr>
        <w:jc w:val="both"/>
        <w:rPr>
          <w:rFonts w:ascii="Arial" w:hAnsi="Arial" w:cs="Arial"/>
        </w:rPr>
      </w:pPr>
    </w:p>
    <w:p w14:paraId="680541F7" w14:textId="14E28150" w:rsidR="00B116BD" w:rsidRDefault="00CB65EE">
      <w:pPr>
        <w:jc w:val="both"/>
        <w:rPr>
          <w:rFonts w:ascii="Arial" w:hAnsi="Arial" w:cs="Arial"/>
          <w:b/>
          <w:color w:val="538135"/>
          <w:u w:val="single"/>
        </w:rPr>
      </w:pPr>
      <w:r>
        <w:rPr>
          <w:rFonts w:ascii="Arial" w:hAnsi="Arial" w:cs="Arial"/>
          <w:b/>
          <w:color w:val="538135"/>
          <w:u w:val="single"/>
        </w:rPr>
        <w:t>OBJ</w:t>
      </w:r>
      <w:r w:rsidR="00113E57">
        <w:rPr>
          <w:rFonts w:ascii="Arial" w:hAnsi="Arial" w:cs="Arial"/>
          <w:b/>
          <w:color w:val="538135"/>
          <w:u w:val="single"/>
        </w:rPr>
        <w:t>E</w:t>
      </w:r>
      <w:r>
        <w:rPr>
          <w:rFonts w:ascii="Arial" w:hAnsi="Arial" w:cs="Arial"/>
          <w:b/>
          <w:color w:val="538135"/>
          <w:u w:val="single"/>
        </w:rPr>
        <w:t>CTIF PRINCIPAL DE LA CDN DU NIGER</w:t>
      </w:r>
    </w:p>
    <w:p w14:paraId="2CC0837D" w14:textId="77777777" w:rsidR="00B116BD" w:rsidRDefault="00CB65EE">
      <w:pPr>
        <w:jc w:val="both"/>
        <w:rPr>
          <w:rFonts w:ascii="Arial" w:hAnsi="Arial" w:cs="Arial"/>
        </w:rPr>
      </w:pPr>
      <w:r>
        <w:rPr>
          <w:rFonts w:ascii="Arial" w:hAnsi="Arial" w:cs="Arial"/>
        </w:rPr>
        <w:t xml:space="preserve">Le Niger se fixe comme objectif de contribuer à la réduction des émissions globales des Gaz à effet de serre (objectif 2°C voire 1,5°C à l’horizon 2050) tout en poursuivant son développement socioéconomique sobre en carbone et résilient aux effets néfastes de changements climatiques. </w:t>
      </w:r>
    </w:p>
    <w:p w14:paraId="70811552" w14:textId="77777777" w:rsidR="00B116BD" w:rsidRDefault="00B116BD">
      <w:pPr>
        <w:jc w:val="both"/>
        <w:rPr>
          <w:rFonts w:ascii="Arial" w:hAnsi="Arial" w:cs="Arial"/>
        </w:rPr>
      </w:pPr>
    </w:p>
    <w:p w14:paraId="231BCC7F" w14:textId="6BD13C20" w:rsidR="00B116BD" w:rsidRDefault="00CB65EE">
      <w:pPr>
        <w:jc w:val="both"/>
        <w:rPr>
          <w:rFonts w:ascii="Arial" w:hAnsi="Arial" w:cs="Arial"/>
          <w:color w:val="538135"/>
        </w:rPr>
      </w:pPr>
      <w:r>
        <w:rPr>
          <w:rFonts w:ascii="Arial" w:hAnsi="Arial" w:cs="Arial"/>
          <w:b/>
          <w:color w:val="538135"/>
          <w:u w:val="single"/>
        </w:rPr>
        <w:t>OBJECTIFS DE D</w:t>
      </w:r>
      <w:r w:rsidR="0048317F">
        <w:rPr>
          <w:rFonts w:ascii="Arial" w:hAnsi="Arial" w:cs="Arial"/>
          <w:b/>
          <w:color w:val="538135"/>
          <w:u w:val="single"/>
        </w:rPr>
        <w:t>É</w:t>
      </w:r>
      <w:r>
        <w:rPr>
          <w:rFonts w:ascii="Arial" w:hAnsi="Arial" w:cs="Arial"/>
          <w:b/>
          <w:color w:val="538135"/>
          <w:u w:val="single"/>
        </w:rPr>
        <w:t xml:space="preserve">VELOPPEMENT NATIONAUX DE LA CDN </w:t>
      </w:r>
      <w:r>
        <w:rPr>
          <w:rFonts w:ascii="Arial" w:hAnsi="Arial" w:cs="Arial"/>
          <w:color w:val="538135"/>
        </w:rPr>
        <w:t>:</w:t>
      </w:r>
    </w:p>
    <w:p w14:paraId="7C80F894" w14:textId="77777777" w:rsidR="00B116BD" w:rsidRDefault="00CB65EE">
      <w:pPr>
        <w:pStyle w:val="PargrafodaLista"/>
        <w:numPr>
          <w:ilvl w:val="0"/>
          <w:numId w:val="1"/>
        </w:numPr>
        <w:jc w:val="both"/>
        <w:rPr>
          <w:rFonts w:ascii="Arial" w:hAnsi="Arial" w:cs="Arial"/>
        </w:rPr>
      </w:pPr>
      <w:r>
        <w:rPr>
          <w:rFonts w:ascii="Arial" w:hAnsi="Arial" w:cs="Arial"/>
        </w:rPr>
        <w:t>Lutter contre la pauvreté</w:t>
      </w:r>
    </w:p>
    <w:p w14:paraId="7ACD3ACD" w14:textId="77777777" w:rsidR="00B116BD" w:rsidRDefault="00CB65EE">
      <w:pPr>
        <w:pStyle w:val="PargrafodaLista"/>
        <w:numPr>
          <w:ilvl w:val="0"/>
          <w:numId w:val="1"/>
        </w:numPr>
        <w:jc w:val="both"/>
        <w:rPr>
          <w:rFonts w:ascii="Arial" w:hAnsi="Arial" w:cs="Arial"/>
        </w:rPr>
      </w:pPr>
      <w:r>
        <w:rPr>
          <w:rFonts w:ascii="Arial" w:hAnsi="Arial" w:cs="Arial"/>
        </w:rPr>
        <w:lastRenderedPageBreak/>
        <w:t xml:space="preserve">Assurer la sécurité alimentaire et nutritionnelle des Nigériens et des Nigériennes </w:t>
      </w:r>
    </w:p>
    <w:p w14:paraId="2E55C030" w14:textId="77777777" w:rsidR="00B116BD" w:rsidRDefault="00CB65EE">
      <w:pPr>
        <w:pStyle w:val="PargrafodaLista"/>
        <w:numPr>
          <w:ilvl w:val="0"/>
          <w:numId w:val="1"/>
        </w:numPr>
        <w:jc w:val="both"/>
        <w:rPr>
          <w:rFonts w:ascii="Arial" w:hAnsi="Arial" w:cs="Arial"/>
        </w:rPr>
      </w:pPr>
      <w:r>
        <w:rPr>
          <w:rFonts w:ascii="Arial" w:hAnsi="Arial" w:cs="Arial"/>
        </w:rPr>
        <w:t xml:space="preserve">Promouvoir la gestion durable des ressources naturelles et l’utilisation massive des </w:t>
      </w:r>
    </w:p>
    <w:p w14:paraId="2ABAB2B4" w14:textId="77777777" w:rsidR="00B116BD" w:rsidRDefault="00CB65EE">
      <w:pPr>
        <w:pStyle w:val="PargrafodaLista"/>
        <w:jc w:val="both"/>
        <w:rPr>
          <w:rFonts w:ascii="Arial" w:hAnsi="Arial" w:cs="Arial"/>
        </w:rPr>
      </w:pPr>
      <w:r>
        <w:rPr>
          <w:rFonts w:ascii="Arial" w:hAnsi="Arial" w:cs="Arial"/>
        </w:rPr>
        <w:t>Énergies renouvelables</w:t>
      </w:r>
    </w:p>
    <w:p w14:paraId="57665EE2" w14:textId="77777777" w:rsidR="00B116BD" w:rsidRDefault="00CB65EE">
      <w:pPr>
        <w:pStyle w:val="PargrafodaLista"/>
        <w:numPr>
          <w:ilvl w:val="0"/>
          <w:numId w:val="1"/>
        </w:numPr>
        <w:jc w:val="both"/>
        <w:rPr>
          <w:rFonts w:ascii="Arial" w:hAnsi="Arial" w:cs="Arial"/>
        </w:rPr>
      </w:pPr>
      <w:r>
        <w:rPr>
          <w:rFonts w:ascii="Arial" w:hAnsi="Arial" w:cs="Arial"/>
        </w:rPr>
        <w:t>Renforcer la résilience des écosystèmes et des communautés.</w:t>
      </w:r>
    </w:p>
    <w:p w14:paraId="0D52E67C" w14:textId="77777777" w:rsidR="00B116BD" w:rsidRDefault="00B116BD">
      <w:pPr>
        <w:pStyle w:val="PargrafodaLista"/>
        <w:jc w:val="both"/>
        <w:rPr>
          <w:rFonts w:ascii="Arial" w:hAnsi="Arial" w:cs="Arial"/>
        </w:rPr>
      </w:pPr>
    </w:p>
    <w:p w14:paraId="4060E97B" w14:textId="77777777" w:rsidR="00B116BD" w:rsidRDefault="00CB65EE">
      <w:pPr>
        <w:jc w:val="both"/>
        <w:rPr>
          <w:rFonts w:ascii="Arial" w:hAnsi="Arial" w:cs="Arial"/>
          <w:b/>
          <w:color w:val="2F5496"/>
          <w:sz w:val="28"/>
          <w:szCs w:val="28"/>
          <w:u w:val="single"/>
        </w:rPr>
      </w:pPr>
      <w:r>
        <w:rPr>
          <w:rFonts w:ascii="Arial" w:hAnsi="Arial" w:cs="Arial"/>
          <w:b/>
          <w:color w:val="2F5496"/>
          <w:sz w:val="28"/>
          <w:szCs w:val="28"/>
          <w:u w:val="single"/>
        </w:rPr>
        <w:t xml:space="preserve">LES SUPPORTS DE COMMUNICATION </w:t>
      </w:r>
    </w:p>
    <w:p w14:paraId="60E9E3A1" w14:textId="77777777" w:rsidR="00B116BD" w:rsidRDefault="00B116BD">
      <w:pPr>
        <w:jc w:val="both"/>
        <w:rPr>
          <w:rFonts w:ascii="Arial" w:hAnsi="Arial" w:cs="Arial"/>
          <w:b/>
          <w:color w:val="2F5496"/>
          <w:sz w:val="28"/>
          <w:szCs w:val="28"/>
          <w:u w:val="single"/>
        </w:rPr>
      </w:pPr>
    </w:p>
    <w:p w14:paraId="07CE906D" w14:textId="77777777" w:rsidR="00B116BD" w:rsidRDefault="00CB65EE">
      <w:pPr>
        <w:jc w:val="both"/>
        <w:rPr>
          <w:rFonts w:ascii="Arial" w:hAnsi="Arial" w:cs="Arial"/>
          <w:b/>
          <w:color w:val="538135"/>
          <w:u w:val="single"/>
        </w:rPr>
      </w:pPr>
      <w:commentRangeStart w:id="0"/>
      <w:commentRangeStart w:id="1"/>
      <w:r>
        <w:rPr>
          <w:rFonts w:ascii="Arial" w:hAnsi="Arial" w:cs="Arial"/>
          <w:b/>
          <w:color w:val="538135"/>
          <w:u w:val="single"/>
        </w:rPr>
        <w:t>SLOGAN</w:t>
      </w:r>
      <w:commentRangeEnd w:id="0"/>
      <w:r w:rsidR="00A63365">
        <w:rPr>
          <w:rStyle w:val="Refdecomentrio"/>
        </w:rPr>
        <w:commentReference w:id="0"/>
      </w:r>
      <w:commentRangeEnd w:id="1"/>
      <w:r w:rsidR="006C3FA5">
        <w:rPr>
          <w:rStyle w:val="Refdecomentrio"/>
        </w:rPr>
        <w:commentReference w:id="1"/>
      </w:r>
    </w:p>
    <w:p w14:paraId="1A875F85" w14:textId="77777777" w:rsidR="00B116BD" w:rsidRDefault="00CB65EE">
      <w:pPr>
        <w:jc w:val="both"/>
        <w:rPr>
          <w:rFonts w:ascii="Arial" w:hAnsi="Arial" w:cs="Arial"/>
        </w:rPr>
      </w:pPr>
      <w:r>
        <w:rPr>
          <w:rFonts w:ascii="Arial" w:hAnsi="Arial" w:cs="Arial"/>
        </w:rPr>
        <w:t>Un slogan percutant permet de résumer clairement les engagements climatiques du Niger et de renforcer l’impact du message, notamment sur les supports à espace limité. Il facilite la mémorisation, suscite l’intérêt et encourage l’adhésion des publics cibles aux actions de la CDN.</w:t>
      </w:r>
    </w:p>
    <w:p w14:paraId="76B11663" w14:textId="4D178666" w:rsidR="00B116BD" w:rsidRPr="00E17D33" w:rsidRDefault="00CB65EE">
      <w:pPr>
        <w:jc w:val="both"/>
        <w:rPr>
          <w:rFonts w:ascii="Arial" w:hAnsi="Arial" w:cs="Arial"/>
        </w:rPr>
      </w:pPr>
      <w:r>
        <w:rPr>
          <w:rFonts w:ascii="Arial" w:hAnsi="Arial" w:cs="Arial"/>
          <w:b/>
        </w:rPr>
        <w:t>Suggestion de slogan</w:t>
      </w:r>
      <w:r>
        <w:rPr>
          <w:rFonts w:ascii="Arial" w:hAnsi="Arial" w:cs="Arial"/>
        </w:rPr>
        <w:t> :</w:t>
      </w:r>
    </w:p>
    <w:p w14:paraId="02B4C26A" w14:textId="77777777" w:rsidR="00B116BD" w:rsidRPr="00E17D33" w:rsidRDefault="00CB65EE">
      <w:pPr>
        <w:jc w:val="both"/>
        <w:rPr>
          <w:rFonts w:ascii="Arial" w:hAnsi="Arial" w:cs="Arial"/>
          <w:bCs/>
          <w:color w:val="000000" w:themeColor="text1"/>
          <w:u w:val="single"/>
        </w:rPr>
      </w:pPr>
      <w:commentRangeStart w:id="2"/>
      <w:commentRangeStart w:id="3"/>
      <w:r w:rsidRPr="00E17D33">
        <w:rPr>
          <w:rFonts w:ascii="Arial" w:hAnsi="Arial" w:cs="Arial"/>
          <w:bCs/>
          <w:color w:val="000000" w:themeColor="text1"/>
          <w:u w:val="single"/>
        </w:rPr>
        <w:t>La CDN, notre boussole pour l’action climatique.</w:t>
      </w:r>
      <w:commentRangeEnd w:id="2"/>
      <w:r w:rsidR="005E200D">
        <w:rPr>
          <w:rStyle w:val="Refdecomentrio"/>
        </w:rPr>
        <w:commentReference w:id="2"/>
      </w:r>
      <w:commentRangeEnd w:id="3"/>
      <w:r w:rsidR="006C3FA5">
        <w:rPr>
          <w:rStyle w:val="Refdecomentrio"/>
        </w:rPr>
        <w:commentReference w:id="3"/>
      </w:r>
    </w:p>
    <w:p w14:paraId="6B930617" w14:textId="77777777" w:rsidR="00B116BD" w:rsidRDefault="00B116BD">
      <w:pPr>
        <w:jc w:val="both"/>
        <w:rPr>
          <w:rFonts w:ascii="Arial" w:hAnsi="Arial" w:cs="Arial"/>
          <w:b/>
          <w:u w:val="single"/>
        </w:rPr>
      </w:pPr>
    </w:p>
    <w:p w14:paraId="025D994C" w14:textId="77777777" w:rsidR="00B116BD" w:rsidRDefault="00CB65EE">
      <w:pPr>
        <w:jc w:val="both"/>
        <w:rPr>
          <w:rFonts w:ascii="Arial" w:hAnsi="Arial" w:cs="Arial"/>
          <w:b/>
          <w:color w:val="538135"/>
          <w:u w:val="single"/>
        </w:rPr>
      </w:pPr>
      <w:r>
        <w:rPr>
          <w:rFonts w:ascii="Arial" w:hAnsi="Arial" w:cs="Arial"/>
          <w:b/>
          <w:color w:val="538135"/>
          <w:u w:val="single"/>
        </w:rPr>
        <w:t>CASQUETTES</w:t>
      </w:r>
    </w:p>
    <w:p w14:paraId="5BCEA33E" w14:textId="77777777" w:rsidR="00B116BD" w:rsidRDefault="00CB65EE">
      <w:pPr>
        <w:jc w:val="both"/>
        <w:rPr>
          <w:rFonts w:ascii="Arial" w:hAnsi="Arial" w:cs="Arial"/>
          <w:b/>
        </w:rPr>
      </w:pPr>
      <w:r>
        <w:rPr>
          <w:rFonts w:ascii="Arial" w:hAnsi="Arial" w:cs="Arial"/>
          <w:b/>
        </w:rPr>
        <w:t>Nombre d’unités : 1000</w:t>
      </w:r>
    </w:p>
    <w:p w14:paraId="215968EE" w14:textId="77777777" w:rsidR="00B116BD" w:rsidRDefault="00CB65EE">
      <w:pPr>
        <w:jc w:val="both"/>
        <w:rPr>
          <w:rFonts w:ascii="Arial" w:hAnsi="Arial" w:cs="Arial"/>
          <w:b/>
        </w:rPr>
      </w:pPr>
      <w:r>
        <w:rPr>
          <w:rFonts w:ascii="Arial" w:hAnsi="Arial" w:cs="Arial"/>
          <w:b/>
        </w:rPr>
        <w:t>Public cible : Organisations de la société civile, universités, autorités locales</w:t>
      </w:r>
    </w:p>
    <w:p w14:paraId="7E1B300C" w14:textId="2B8F3E13" w:rsidR="00B116BD" w:rsidRDefault="00CB65EE">
      <w:pPr>
        <w:jc w:val="both"/>
        <w:rPr>
          <w:rFonts w:ascii="Arial" w:hAnsi="Arial" w:cs="Arial"/>
        </w:rPr>
      </w:pPr>
      <w:r>
        <w:rPr>
          <w:rFonts w:ascii="Arial" w:hAnsi="Arial" w:cs="Arial"/>
        </w:rPr>
        <w:t xml:space="preserve">Les casquettes sont des supports avec moins d’espace, mais ont l’avantage de toucher un large et divers public (homme, femme, jeune adulte, </w:t>
      </w:r>
      <w:proofErr w:type="spellStart"/>
      <w:r>
        <w:rPr>
          <w:rFonts w:ascii="Arial" w:hAnsi="Arial" w:cs="Arial"/>
        </w:rPr>
        <w:t>étudiant.</w:t>
      </w:r>
      <w:proofErr w:type="gramStart"/>
      <w:r>
        <w:rPr>
          <w:rFonts w:ascii="Arial" w:hAnsi="Arial" w:cs="Arial"/>
        </w:rPr>
        <w:t>e.s</w:t>
      </w:r>
      <w:proofErr w:type="spellEnd"/>
      <w:proofErr w:type="gramEnd"/>
      <w:r>
        <w:rPr>
          <w:rFonts w:ascii="Arial" w:hAnsi="Arial" w:cs="Arial"/>
        </w:rPr>
        <w:t>). Ce gadget a surtout l’avantage de suivre la cible qui pourrait le garder et l’utiliser pendant longtemps et partout, si besoin. Les casquettes seront confectionnées avec des couleurs qui reflètent l’environnement</w:t>
      </w:r>
      <w:r w:rsidR="00113E57">
        <w:rPr>
          <w:rFonts w:ascii="Arial" w:hAnsi="Arial" w:cs="Arial"/>
        </w:rPr>
        <w:t xml:space="preserve"> et </w:t>
      </w:r>
      <w:r>
        <w:rPr>
          <w:rFonts w:ascii="Arial" w:hAnsi="Arial" w:cs="Arial"/>
        </w:rPr>
        <w:t xml:space="preserve">la nature : (la couleur verte, bleu et ou le marron par exemple). </w:t>
      </w:r>
    </w:p>
    <w:p w14:paraId="740F4866" w14:textId="77777777" w:rsidR="00B116BD" w:rsidRDefault="00CB65EE">
      <w:pPr>
        <w:jc w:val="both"/>
        <w:rPr>
          <w:rFonts w:ascii="Arial" w:hAnsi="Arial" w:cs="Arial"/>
          <w:b/>
        </w:rPr>
      </w:pPr>
      <w:r>
        <w:rPr>
          <w:rFonts w:ascii="Arial" w:hAnsi="Arial" w:cs="Arial"/>
          <w:b/>
        </w:rPr>
        <w:t>Messages clés :</w:t>
      </w:r>
    </w:p>
    <w:p w14:paraId="09595DA1" w14:textId="7D4FB164" w:rsidR="00B116BD" w:rsidRPr="00E17D33" w:rsidRDefault="00CB65EE">
      <w:pPr>
        <w:pStyle w:val="PargrafodaLista"/>
        <w:numPr>
          <w:ilvl w:val="0"/>
          <w:numId w:val="3"/>
        </w:numPr>
        <w:jc w:val="both"/>
        <w:rPr>
          <w:rFonts w:ascii="Arial" w:hAnsi="Arial" w:cs="Arial"/>
        </w:rPr>
      </w:pPr>
      <w:r w:rsidRPr="00E17D33">
        <w:rPr>
          <w:rFonts w:ascii="Arial" w:hAnsi="Arial" w:cs="Arial"/>
        </w:rPr>
        <w:t xml:space="preserve">Logo de l’unité de coordination de la CDN du Niger. </w:t>
      </w:r>
    </w:p>
    <w:p w14:paraId="6761C321" w14:textId="77777777" w:rsidR="00E17D33" w:rsidRDefault="00CB65EE" w:rsidP="00E17D33">
      <w:pPr>
        <w:pStyle w:val="PargrafodaLista"/>
        <w:numPr>
          <w:ilvl w:val="0"/>
          <w:numId w:val="3"/>
        </w:numPr>
        <w:jc w:val="both"/>
        <w:rPr>
          <w:rFonts w:ascii="Arial" w:hAnsi="Arial" w:cs="Arial"/>
        </w:rPr>
      </w:pPr>
      <w:r>
        <w:rPr>
          <w:rFonts w:ascii="Arial" w:hAnsi="Arial" w:cs="Arial"/>
        </w:rPr>
        <w:t>Suggestions de messages :</w:t>
      </w:r>
    </w:p>
    <w:p w14:paraId="3CA32E3A" w14:textId="77777777" w:rsidR="00E17D33" w:rsidRPr="00E17D33" w:rsidRDefault="00E17D33" w:rsidP="00E17D33">
      <w:pPr>
        <w:pStyle w:val="PargrafodaLista"/>
        <w:numPr>
          <w:ilvl w:val="1"/>
          <w:numId w:val="3"/>
        </w:numPr>
        <w:jc w:val="both"/>
        <w:rPr>
          <w:rFonts w:ascii="Arial" w:hAnsi="Arial" w:cs="Arial"/>
        </w:rPr>
      </w:pPr>
      <w:r w:rsidRPr="00E17D33">
        <w:rPr>
          <w:rFonts w:ascii="Arial" w:hAnsi="Arial" w:cs="Arial"/>
          <w:bCs/>
        </w:rPr>
        <w:t xml:space="preserve">Slogan : </w:t>
      </w:r>
      <w:r w:rsidR="00CB65EE" w:rsidRPr="00E17D33">
        <w:rPr>
          <w:rFonts w:ascii="Arial" w:hAnsi="Arial" w:cs="Arial"/>
          <w:bCs/>
        </w:rPr>
        <w:t>La CDN, notre boussole pour l’action climatique !</w:t>
      </w:r>
    </w:p>
    <w:p w14:paraId="48E335A7" w14:textId="5B313B10" w:rsidR="00E17D33" w:rsidRPr="00E17D33" w:rsidRDefault="00E17D33" w:rsidP="00E17D33">
      <w:pPr>
        <w:ind w:left="1080"/>
        <w:jc w:val="both"/>
        <w:rPr>
          <w:rFonts w:ascii="Arial" w:hAnsi="Arial" w:cs="Arial"/>
        </w:rPr>
      </w:pPr>
      <w:r w:rsidRPr="00E17D33">
        <w:rPr>
          <w:rFonts w:ascii="Arial" w:hAnsi="Arial" w:cs="Arial"/>
          <w:bCs/>
        </w:rPr>
        <w:t>Autres messages possibles :</w:t>
      </w:r>
    </w:p>
    <w:p w14:paraId="14467BFF" w14:textId="2010D55A" w:rsidR="00B116BD" w:rsidRPr="00E17D33" w:rsidRDefault="00CB65EE">
      <w:pPr>
        <w:pStyle w:val="PargrafodaLista"/>
        <w:numPr>
          <w:ilvl w:val="0"/>
          <w:numId w:val="15"/>
        </w:numPr>
        <w:jc w:val="both"/>
        <w:rPr>
          <w:rFonts w:ascii="Arial" w:hAnsi="Arial" w:cs="Arial"/>
        </w:rPr>
      </w:pPr>
      <w:r w:rsidRPr="00E17D33">
        <w:rPr>
          <w:rFonts w:ascii="Arial" w:hAnsi="Arial" w:cs="Arial"/>
        </w:rPr>
        <w:t>Le climat, notre combat !</w:t>
      </w:r>
    </w:p>
    <w:p w14:paraId="6F0F96B7" w14:textId="77777777" w:rsidR="00B116BD" w:rsidRPr="00347A6C" w:rsidRDefault="00CB65EE">
      <w:pPr>
        <w:pStyle w:val="PargrafodaLista"/>
        <w:numPr>
          <w:ilvl w:val="0"/>
          <w:numId w:val="15"/>
        </w:numPr>
        <w:jc w:val="both"/>
        <w:rPr>
          <w:rFonts w:ascii="Arial" w:hAnsi="Arial" w:cs="Arial"/>
        </w:rPr>
      </w:pPr>
      <w:r w:rsidRPr="00E17D33">
        <w:rPr>
          <w:rFonts w:ascii="Arial" w:hAnsi="Arial" w:cs="Arial"/>
        </w:rPr>
        <w:t>L</w:t>
      </w:r>
      <w:r w:rsidRPr="00347A6C">
        <w:rPr>
          <w:rFonts w:ascii="Arial" w:hAnsi="Arial" w:cs="Arial"/>
        </w:rPr>
        <w:t>a CDN : agir localement, impacter globalement ! </w:t>
      </w:r>
    </w:p>
    <w:p w14:paraId="4415DA59" w14:textId="77777777" w:rsidR="00B116BD" w:rsidRPr="00026DB8" w:rsidRDefault="00CB65EE">
      <w:pPr>
        <w:pStyle w:val="PargrafodaLista"/>
        <w:numPr>
          <w:ilvl w:val="0"/>
          <w:numId w:val="15"/>
        </w:numPr>
        <w:jc w:val="both"/>
        <w:rPr>
          <w:rFonts w:ascii="Arial" w:hAnsi="Arial" w:cs="Arial"/>
          <w:b/>
        </w:rPr>
      </w:pPr>
      <w:r w:rsidRPr="00026DB8">
        <w:rPr>
          <w:rFonts w:ascii="Arial" w:hAnsi="Arial" w:cs="Arial"/>
          <w:b/>
        </w:rPr>
        <w:t>Pour l’action climatique, nous nous engageons !</w:t>
      </w:r>
    </w:p>
    <w:p w14:paraId="02332F20" w14:textId="237672E9" w:rsidR="00347A6C" w:rsidRPr="00E17D33" w:rsidRDefault="00347A6C" w:rsidP="00347A6C">
      <w:pPr>
        <w:pStyle w:val="PargrafodaLista"/>
        <w:numPr>
          <w:ilvl w:val="0"/>
          <w:numId w:val="15"/>
        </w:numPr>
        <w:jc w:val="both"/>
        <w:rPr>
          <w:rFonts w:ascii="Arial" w:hAnsi="Arial" w:cs="Arial"/>
        </w:rPr>
      </w:pPr>
      <w:r>
        <w:rPr>
          <w:rFonts w:ascii="Arial" w:hAnsi="Arial" w:cs="Arial"/>
        </w:rPr>
        <w:t>Oui pour un développement propre et durable !</w:t>
      </w:r>
    </w:p>
    <w:p w14:paraId="09A5B2BA" w14:textId="77777777" w:rsidR="00347A6C" w:rsidRPr="00E17D33" w:rsidRDefault="00347A6C">
      <w:pPr>
        <w:pStyle w:val="PargrafodaLista"/>
        <w:numPr>
          <w:ilvl w:val="0"/>
          <w:numId w:val="15"/>
        </w:numPr>
        <w:jc w:val="both"/>
        <w:rPr>
          <w:rFonts w:ascii="Arial" w:hAnsi="Arial" w:cs="Arial"/>
        </w:rPr>
      </w:pPr>
    </w:p>
    <w:p w14:paraId="172B4073" w14:textId="77777777" w:rsidR="00B402CA" w:rsidRDefault="00B402CA">
      <w:pPr>
        <w:jc w:val="both"/>
        <w:rPr>
          <w:rFonts w:ascii="Arial" w:hAnsi="Arial" w:cs="Arial"/>
          <w:b/>
          <w:color w:val="538135"/>
          <w:u w:val="single"/>
        </w:rPr>
      </w:pPr>
    </w:p>
    <w:p w14:paraId="0B7AA6B6" w14:textId="2232EFEE" w:rsidR="00B116BD" w:rsidRDefault="00CB65EE">
      <w:pPr>
        <w:jc w:val="both"/>
        <w:rPr>
          <w:rFonts w:ascii="Arial" w:hAnsi="Arial" w:cs="Arial"/>
          <w:b/>
          <w:color w:val="538135"/>
          <w:u w:val="single"/>
        </w:rPr>
      </w:pPr>
      <w:r>
        <w:rPr>
          <w:rFonts w:ascii="Arial" w:hAnsi="Arial" w:cs="Arial"/>
          <w:b/>
          <w:color w:val="538135"/>
          <w:u w:val="single"/>
        </w:rPr>
        <w:t>T-SHIRTS</w:t>
      </w:r>
    </w:p>
    <w:p w14:paraId="7B5A3A54" w14:textId="77777777" w:rsidR="00B116BD" w:rsidRDefault="00CB65EE">
      <w:pPr>
        <w:jc w:val="both"/>
        <w:rPr>
          <w:rFonts w:ascii="Arial" w:hAnsi="Arial" w:cs="Arial"/>
          <w:b/>
        </w:rPr>
      </w:pPr>
      <w:r>
        <w:rPr>
          <w:rFonts w:ascii="Arial" w:hAnsi="Arial" w:cs="Arial"/>
          <w:b/>
        </w:rPr>
        <w:t>Nombre d’unités : 1000</w:t>
      </w:r>
    </w:p>
    <w:p w14:paraId="4F7C9AC8" w14:textId="77777777" w:rsidR="00B116BD" w:rsidRDefault="00CB65EE">
      <w:pPr>
        <w:jc w:val="both"/>
        <w:rPr>
          <w:rFonts w:ascii="Arial" w:hAnsi="Arial" w:cs="Arial"/>
          <w:b/>
        </w:rPr>
      </w:pPr>
      <w:r>
        <w:rPr>
          <w:rFonts w:ascii="Arial" w:hAnsi="Arial" w:cs="Arial"/>
          <w:b/>
        </w:rPr>
        <w:t>Public cible : Universités</w:t>
      </w:r>
    </w:p>
    <w:p w14:paraId="7A4AC4A4" w14:textId="7CC0D362" w:rsidR="00B116BD" w:rsidRDefault="00CB65EE">
      <w:pPr>
        <w:jc w:val="both"/>
        <w:rPr>
          <w:rFonts w:ascii="Arial" w:hAnsi="Arial" w:cs="Arial"/>
        </w:rPr>
      </w:pPr>
      <w:r>
        <w:rPr>
          <w:rFonts w:ascii="Arial" w:hAnsi="Arial" w:cs="Arial"/>
        </w:rPr>
        <w:lastRenderedPageBreak/>
        <w:t>Les t-shirts sont des supports avec plus d’espace par rapport aux casquettes. En fonction de leurs quantités, ils peuvent alors porter plusieurs messages. A titre d’exemple : sur 1000 T-shirts, 5 différents types de messages peuvent être diffusés en raison de 200 T-shirts par message (recto et verso) et produits en différente</w:t>
      </w:r>
      <w:r w:rsidR="00113E57">
        <w:rPr>
          <w:rFonts w:ascii="Arial" w:hAnsi="Arial" w:cs="Arial"/>
        </w:rPr>
        <w:t>s</w:t>
      </w:r>
      <w:r>
        <w:rPr>
          <w:rFonts w:ascii="Arial" w:hAnsi="Arial" w:cs="Arial"/>
        </w:rPr>
        <w:t xml:space="preserve"> taille</w:t>
      </w:r>
      <w:r w:rsidR="00113E57">
        <w:rPr>
          <w:rFonts w:ascii="Arial" w:hAnsi="Arial" w:cs="Arial"/>
        </w:rPr>
        <w:t>s</w:t>
      </w:r>
      <w:r>
        <w:rPr>
          <w:rFonts w:ascii="Arial" w:hAnsi="Arial" w:cs="Arial"/>
        </w:rPr>
        <w:t xml:space="preserve"> (S, M, L, XL, 2XL, 3XL etc.) et en une unique ou différente couleur (par exemple, des couleurs qui reflètent l’environnement, la nature etc.).</w:t>
      </w:r>
    </w:p>
    <w:p w14:paraId="2166CD8D" w14:textId="77777777" w:rsidR="00B116BD" w:rsidRDefault="00CB65EE">
      <w:pPr>
        <w:rPr>
          <w:rFonts w:ascii="Arial" w:hAnsi="Arial" w:cs="Arial"/>
          <w:color w:val="000000"/>
        </w:rPr>
      </w:pPr>
      <w:r>
        <w:rPr>
          <w:rFonts w:ascii="Arial" w:hAnsi="Arial" w:cs="Arial"/>
          <w:color w:val="000000"/>
        </w:rPr>
        <w:t>Les t-shirts devraient également porter le logo de la CND du Niger.</w:t>
      </w:r>
    </w:p>
    <w:p w14:paraId="7978BCBC" w14:textId="16E4C517" w:rsidR="00B116BD" w:rsidRDefault="00CB65EE" w:rsidP="00D73D81">
      <w:r>
        <w:rPr>
          <w:rFonts w:ascii="Arial" w:hAnsi="Arial" w:cs="Arial"/>
          <w:b/>
        </w:rPr>
        <w:t>Suggestions de messages clés :</w:t>
      </w:r>
    </w:p>
    <w:p w14:paraId="27ED7714" w14:textId="036179B3" w:rsidR="00B116BD" w:rsidRPr="00E17D33" w:rsidRDefault="00E17D33">
      <w:pPr>
        <w:pStyle w:val="PargrafodaLista"/>
        <w:numPr>
          <w:ilvl w:val="0"/>
          <w:numId w:val="11"/>
        </w:numPr>
        <w:jc w:val="both"/>
        <w:rPr>
          <w:rFonts w:ascii="Arial" w:hAnsi="Arial" w:cs="Arial"/>
          <w:bCs/>
        </w:rPr>
      </w:pPr>
      <w:r>
        <w:rPr>
          <w:rFonts w:ascii="Arial" w:hAnsi="Arial" w:cs="Arial"/>
          <w:bCs/>
        </w:rPr>
        <w:t xml:space="preserve">Slogan : </w:t>
      </w:r>
      <w:r w:rsidR="00CB65EE" w:rsidRPr="00E17D33">
        <w:rPr>
          <w:rFonts w:ascii="Arial" w:hAnsi="Arial" w:cs="Arial"/>
          <w:bCs/>
        </w:rPr>
        <w:t>La CDN, notre boussole pour l’action climatique !</w:t>
      </w:r>
    </w:p>
    <w:p w14:paraId="5BFDFAA1" w14:textId="75182D96" w:rsidR="00B116BD" w:rsidRPr="00E17D33" w:rsidRDefault="00E17D33">
      <w:pPr>
        <w:pStyle w:val="PargrafodaLista"/>
        <w:numPr>
          <w:ilvl w:val="0"/>
          <w:numId w:val="11"/>
        </w:numPr>
        <w:jc w:val="both"/>
        <w:rPr>
          <w:rFonts w:ascii="Arial" w:hAnsi="Arial" w:cs="Arial"/>
        </w:rPr>
      </w:pPr>
      <w:r>
        <w:rPr>
          <w:rFonts w:ascii="Arial" w:hAnsi="Arial" w:cs="Arial"/>
        </w:rPr>
        <w:t>Autres messages :</w:t>
      </w:r>
    </w:p>
    <w:p w14:paraId="3984CD74" w14:textId="77777777" w:rsidR="00B116BD" w:rsidRPr="00E17D33" w:rsidRDefault="00CB65EE" w:rsidP="00E17D33">
      <w:pPr>
        <w:pStyle w:val="PargrafodaLista"/>
        <w:numPr>
          <w:ilvl w:val="0"/>
          <w:numId w:val="25"/>
        </w:numPr>
        <w:jc w:val="both"/>
        <w:rPr>
          <w:rFonts w:ascii="Arial" w:hAnsi="Arial" w:cs="Arial"/>
        </w:rPr>
      </w:pPr>
      <w:r w:rsidRPr="00E17D33">
        <w:rPr>
          <w:rFonts w:ascii="Arial" w:hAnsi="Arial" w:cs="Arial"/>
        </w:rPr>
        <w:t>La CDN : agir localement, impacter globalement ! </w:t>
      </w:r>
    </w:p>
    <w:p w14:paraId="36CAA240" w14:textId="77777777" w:rsidR="00B116BD" w:rsidRPr="00E17D33" w:rsidRDefault="00CB65EE" w:rsidP="00E17D33">
      <w:pPr>
        <w:pStyle w:val="PargrafodaLista"/>
        <w:numPr>
          <w:ilvl w:val="0"/>
          <w:numId w:val="25"/>
        </w:numPr>
        <w:jc w:val="both"/>
        <w:rPr>
          <w:rFonts w:ascii="Arial" w:hAnsi="Arial" w:cs="Arial"/>
        </w:rPr>
      </w:pPr>
      <w:r w:rsidRPr="00E17D33">
        <w:rPr>
          <w:rFonts w:ascii="Arial" w:hAnsi="Arial" w:cs="Arial"/>
        </w:rPr>
        <w:t>Pour l’action climatique, nous nous engageons !</w:t>
      </w:r>
    </w:p>
    <w:p w14:paraId="16BF3331" w14:textId="77777777" w:rsidR="00B116BD" w:rsidRPr="00E17D33" w:rsidRDefault="00CB65EE" w:rsidP="00E17D33">
      <w:pPr>
        <w:pStyle w:val="PargrafodaLista"/>
        <w:numPr>
          <w:ilvl w:val="0"/>
          <w:numId w:val="25"/>
        </w:numPr>
        <w:jc w:val="both"/>
        <w:rPr>
          <w:rFonts w:ascii="Arial" w:hAnsi="Arial" w:cs="Arial"/>
        </w:rPr>
      </w:pPr>
      <w:r w:rsidRPr="00E17D33">
        <w:rPr>
          <w:rFonts w:ascii="Arial" w:hAnsi="Arial" w:cs="Arial"/>
        </w:rPr>
        <w:t>La CDN, levier développement et de souveraineté !</w:t>
      </w:r>
    </w:p>
    <w:p w14:paraId="401B8C48" w14:textId="6169C584" w:rsidR="00B116BD" w:rsidRPr="00E17D33" w:rsidRDefault="00CB65EE" w:rsidP="00E17D33">
      <w:pPr>
        <w:pStyle w:val="PargrafodaLista"/>
        <w:numPr>
          <w:ilvl w:val="0"/>
          <w:numId w:val="25"/>
        </w:numPr>
        <w:jc w:val="both"/>
        <w:rPr>
          <w:rFonts w:ascii="Arial" w:hAnsi="Arial" w:cs="Arial"/>
        </w:rPr>
      </w:pPr>
      <w:r w:rsidRPr="00E17D33">
        <w:rPr>
          <w:rFonts w:ascii="Arial" w:hAnsi="Arial" w:cs="Arial"/>
        </w:rPr>
        <w:t>Pour un Niger sobre en carbone et résilient, je m’engage !</w:t>
      </w:r>
    </w:p>
    <w:p w14:paraId="7BE189CF" w14:textId="77777777" w:rsidR="00B116BD" w:rsidRPr="00D73D81" w:rsidRDefault="00B116BD">
      <w:pPr>
        <w:rPr>
          <w:rFonts w:ascii="Arial" w:hAnsi="Arial" w:cs="Arial"/>
          <w:color w:val="FF0000"/>
          <w:highlight w:val="yellow"/>
        </w:rPr>
      </w:pPr>
    </w:p>
    <w:p w14:paraId="1670BA5F" w14:textId="77777777" w:rsidR="00B116BD" w:rsidRDefault="00CB65EE">
      <w:pPr>
        <w:jc w:val="both"/>
        <w:rPr>
          <w:rFonts w:ascii="Arial" w:hAnsi="Arial" w:cs="Arial"/>
          <w:b/>
          <w:color w:val="538135"/>
          <w:u w:val="single"/>
        </w:rPr>
      </w:pPr>
      <w:r>
        <w:rPr>
          <w:rFonts w:ascii="Arial" w:hAnsi="Arial" w:cs="Arial"/>
          <w:b/>
          <w:color w:val="538135"/>
          <w:u w:val="single"/>
        </w:rPr>
        <w:t xml:space="preserve">DÉPLIANTS </w:t>
      </w:r>
    </w:p>
    <w:p w14:paraId="7DAA7ED6" w14:textId="77777777" w:rsidR="00B116BD" w:rsidRDefault="00CB65EE">
      <w:pPr>
        <w:jc w:val="both"/>
        <w:rPr>
          <w:rFonts w:ascii="Arial" w:hAnsi="Arial" w:cs="Arial"/>
          <w:b/>
        </w:rPr>
      </w:pPr>
      <w:r>
        <w:rPr>
          <w:rFonts w:ascii="Arial" w:hAnsi="Arial" w:cs="Arial"/>
          <w:b/>
        </w:rPr>
        <w:t>Nombre d’unités : 3500</w:t>
      </w:r>
    </w:p>
    <w:p w14:paraId="10D0DE04" w14:textId="77777777" w:rsidR="00B116BD" w:rsidRDefault="00CB65EE">
      <w:pPr>
        <w:jc w:val="both"/>
        <w:rPr>
          <w:rFonts w:ascii="Arial" w:hAnsi="Arial" w:cs="Arial"/>
          <w:b/>
        </w:rPr>
      </w:pPr>
      <w:r>
        <w:rPr>
          <w:rFonts w:ascii="Arial" w:hAnsi="Arial" w:cs="Arial"/>
          <w:b/>
        </w:rPr>
        <w:t>Public cible : Organisations de la société civile, universités, autorités locales</w:t>
      </w:r>
    </w:p>
    <w:p w14:paraId="37E2061C" w14:textId="77777777" w:rsidR="00B116BD" w:rsidRDefault="00CB65EE">
      <w:pPr>
        <w:jc w:val="both"/>
        <w:rPr>
          <w:rFonts w:ascii="Arial" w:hAnsi="Arial" w:cs="Arial"/>
        </w:rPr>
      </w:pPr>
      <w:r>
        <w:rPr>
          <w:rFonts w:ascii="Arial" w:hAnsi="Arial" w:cs="Arial"/>
        </w:rPr>
        <w:t>Les dépliants, au format A4 recto verso (2 ou 3 volets), offrent un espace suffisant pour inclure, en plus des messages clés, des définitions de concepts importants (comme le changement climatique, la résilience ou la CDN), des informations sur les partenaires techniques et financiers, les engagements du Niger en matière de climat, ainsi que les objectifs de la CDN. Ces contenus seront organisés en rubriques thématiques, permettant d’intégrer l’ensemble des messages jugés pertinents.</w:t>
      </w:r>
    </w:p>
    <w:p w14:paraId="75114506" w14:textId="77777777" w:rsidR="00B116BD" w:rsidRDefault="00CB65EE">
      <w:pPr>
        <w:jc w:val="both"/>
        <w:rPr>
          <w:rFonts w:ascii="Arial" w:hAnsi="Arial" w:cs="Arial"/>
        </w:rPr>
      </w:pPr>
      <w:r>
        <w:rPr>
          <w:rFonts w:ascii="Arial" w:hAnsi="Arial" w:cs="Arial"/>
        </w:rPr>
        <w:t xml:space="preserve">Proposition de contenu pour un dépliant (3 volets – 6 pages) sur les Rubriques suivants : </w:t>
      </w:r>
    </w:p>
    <w:p w14:paraId="3291E3C0" w14:textId="31CB4F5C" w:rsidR="00B116BD" w:rsidRDefault="00CB65EE">
      <w:pPr>
        <w:pStyle w:val="PargrafodaLista"/>
        <w:numPr>
          <w:ilvl w:val="0"/>
          <w:numId w:val="2"/>
        </w:numPr>
        <w:jc w:val="both"/>
        <w:rPr>
          <w:rFonts w:ascii="Arial" w:hAnsi="Arial" w:cs="Arial"/>
        </w:rPr>
      </w:pPr>
      <w:r>
        <w:rPr>
          <w:rFonts w:ascii="Arial" w:hAnsi="Arial" w:cs="Arial"/>
        </w:rPr>
        <w:t xml:space="preserve">Le changement climatique : Définitions, Causes et Conséquences ;  </w:t>
      </w:r>
    </w:p>
    <w:p w14:paraId="21DB1E3C" w14:textId="5DF9A865" w:rsidR="00B116BD" w:rsidRDefault="00CB65EE">
      <w:pPr>
        <w:pStyle w:val="PargrafodaLista"/>
        <w:numPr>
          <w:ilvl w:val="0"/>
          <w:numId w:val="2"/>
        </w:numPr>
        <w:rPr>
          <w:rFonts w:ascii="Arial" w:hAnsi="Arial" w:cs="Arial"/>
        </w:rPr>
      </w:pPr>
      <w:r>
        <w:rPr>
          <w:rFonts w:ascii="Arial" w:hAnsi="Arial" w:cs="Arial"/>
        </w:rPr>
        <w:t>Les objectifs des CDN ;</w:t>
      </w:r>
    </w:p>
    <w:p w14:paraId="6E23A355" w14:textId="77777777" w:rsidR="00B116BD" w:rsidRDefault="00CB65EE">
      <w:pPr>
        <w:pStyle w:val="PargrafodaLista"/>
        <w:numPr>
          <w:ilvl w:val="0"/>
          <w:numId w:val="2"/>
        </w:numPr>
        <w:jc w:val="both"/>
        <w:rPr>
          <w:rFonts w:ascii="Arial" w:hAnsi="Arial" w:cs="Arial"/>
        </w:rPr>
      </w:pPr>
      <w:r>
        <w:rPr>
          <w:rFonts w:ascii="Arial" w:hAnsi="Arial" w:cs="Arial"/>
        </w:rPr>
        <w:t xml:space="preserve">Les efforts du Niger pour réduire l’impact du changement climatique, y compris le genre et l’inclusion sociale dans l’action climatique. </w:t>
      </w:r>
    </w:p>
    <w:p w14:paraId="683DF547" w14:textId="5BF291D9" w:rsidR="00B116BD" w:rsidRDefault="00CB65EE">
      <w:pPr>
        <w:jc w:val="both"/>
        <w:rPr>
          <w:rFonts w:ascii="Arial" w:hAnsi="Arial" w:cs="Arial"/>
          <w:color w:val="FF0000"/>
        </w:rPr>
      </w:pPr>
      <w:r>
        <w:rPr>
          <w:rFonts w:ascii="Arial" w:hAnsi="Arial" w:cs="Arial"/>
          <w:b/>
          <w:u w:val="single"/>
        </w:rPr>
        <w:t>Page1</w:t>
      </w:r>
      <w:r>
        <w:rPr>
          <w:rFonts w:ascii="Arial" w:hAnsi="Arial" w:cs="Arial"/>
          <w:b/>
        </w:rPr>
        <w:t xml:space="preserve">- </w:t>
      </w:r>
      <w:r w:rsidR="00E17D33">
        <w:rPr>
          <w:rFonts w:ascii="Arial" w:hAnsi="Arial" w:cs="Arial"/>
          <w:b/>
        </w:rPr>
        <w:t>L</w:t>
      </w:r>
      <w:r>
        <w:rPr>
          <w:rFonts w:ascii="Arial" w:hAnsi="Arial" w:cs="Arial"/>
          <w:b/>
        </w:rPr>
        <w:t xml:space="preserve">e Niger face au changement climatique : Comprendre, Agir et s’Adapter </w:t>
      </w:r>
      <w:commentRangeStart w:id="4"/>
      <w:commentRangeStart w:id="5"/>
      <w:r>
        <w:rPr>
          <w:rFonts w:ascii="Arial" w:hAnsi="Arial" w:cs="Arial"/>
          <w:color w:val="FF0000"/>
        </w:rPr>
        <w:t xml:space="preserve">(avec des images percutantes qui montrent l’impact du changement climatique)  </w:t>
      </w:r>
      <w:commentRangeEnd w:id="4"/>
      <w:r w:rsidR="009C189C">
        <w:rPr>
          <w:rStyle w:val="Refdecomentrio"/>
        </w:rPr>
        <w:commentReference w:id="4"/>
      </w:r>
      <w:commentRangeEnd w:id="5"/>
      <w:r w:rsidR="00C30EDC">
        <w:rPr>
          <w:rStyle w:val="Refdecomentrio"/>
        </w:rPr>
        <w:commentReference w:id="5"/>
      </w:r>
    </w:p>
    <w:p w14:paraId="5424CFD6" w14:textId="77777777" w:rsidR="004032B5" w:rsidRDefault="004032B5">
      <w:pPr>
        <w:jc w:val="both"/>
        <w:rPr>
          <w:rFonts w:ascii="Arial" w:hAnsi="Arial" w:cs="Arial"/>
          <w:color w:val="FF0000"/>
        </w:rPr>
      </w:pPr>
    </w:p>
    <w:p w14:paraId="126DD526" w14:textId="6FDF6694" w:rsidR="00B116BD" w:rsidRPr="00E17D33" w:rsidRDefault="00CB65EE">
      <w:pPr>
        <w:jc w:val="both"/>
        <w:rPr>
          <w:rFonts w:ascii="Arial" w:hAnsi="Arial" w:cs="Arial"/>
          <w:b/>
          <w:u w:val="single"/>
        </w:rPr>
      </w:pPr>
      <w:r>
        <w:rPr>
          <w:rFonts w:ascii="Arial" w:hAnsi="Arial" w:cs="Arial"/>
          <w:b/>
          <w:u w:val="single"/>
        </w:rPr>
        <w:t>Page 2</w:t>
      </w:r>
      <w:r w:rsidRPr="00E17D33">
        <w:rPr>
          <w:rFonts w:ascii="Arial" w:hAnsi="Arial" w:cs="Arial"/>
          <w:b/>
        </w:rPr>
        <w:t xml:space="preserve">- </w:t>
      </w:r>
      <w:r w:rsidRPr="00D73D81">
        <w:rPr>
          <w:rFonts w:ascii="Arial" w:hAnsi="Arial" w:cs="Arial"/>
          <w:b/>
          <w:bCs/>
        </w:rPr>
        <w:t>Le changement climatique : Définitions, Causes et Conséquences</w:t>
      </w:r>
    </w:p>
    <w:p w14:paraId="1A96CCF4" w14:textId="77777777" w:rsidR="00B116BD" w:rsidRDefault="00CB65EE">
      <w:pPr>
        <w:jc w:val="both"/>
        <w:rPr>
          <w:rFonts w:ascii="Arial" w:hAnsi="Arial" w:cs="Arial"/>
        </w:rPr>
      </w:pPr>
      <w:r>
        <w:rPr>
          <w:rFonts w:ascii="Arial" w:hAnsi="Arial" w:cs="Arial"/>
        </w:rPr>
        <w:t>Le changement climatique désigne l’ensemble des modifications du climat, attribuables directement ou indirectement aux activités humaines, qui s’ajoutent à la variabilité naturelle observée sur des périodes comparables.</w:t>
      </w:r>
    </w:p>
    <w:p w14:paraId="26415E52" w14:textId="77777777" w:rsidR="00B116BD" w:rsidRDefault="00CB65EE">
      <w:pPr>
        <w:jc w:val="both"/>
        <w:rPr>
          <w:rFonts w:ascii="Arial" w:hAnsi="Arial" w:cs="Arial"/>
        </w:rPr>
      </w:pPr>
      <w:r>
        <w:rPr>
          <w:rFonts w:ascii="Arial" w:hAnsi="Arial" w:cs="Arial"/>
          <w:b/>
        </w:rPr>
        <w:t>Quelles en sont les causes</w:t>
      </w:r>
      <w:r>
        <w:rPr>
          <w:rFonts w:ascii="Arial" w:hAnsi="Arial" w:cs="Arial"/>
        </w:rPr>
        <w:t> </w:t>
      </w:r>
      <w:r>
        <w:rPr>
          <w:rFonts w:ascii="Arial" w:hAnsi="Arial" w:cs="Arial"/>
          <w:b/>
          <w:bCs/>
        </w:rPr>
        <w:t>?</w:t>
      </w:r>
    </w:p>
    <w:p w14:paraId="34CC33AD" w14:textId="041392B2" w:rsidR="00B116BD" w:rsidRDefault="00CB65EE">
      <w:pPr>
        <w:pStyle w:val="PargrafodaLista"/>
        <w:numPr>
          <w:ilvl w:val="0"/>
          <w:numId w:val="7"/>
        </w:numPr>
        <w:jc w:val="both"/>
        <w:rPr>
          <w:rFonts w:ascii="Arial" w:hAnsi="Arial" w:cs="Arial"/>
        </w:rPr>
      </w:pPr>
      <w:r>
        <w:rPr>
          <w:rFonts w:ascii="Arial" w:hAnsi="Arial" w:cs="Arial"/>
        </w:rPr>
        <w:t xml:space="preserve">Émissions de gaz à effet de serre (GES) liées à l’utilisation des énergies fossiles, à la déforestation, aux déchets, etc. </w:t>
      </w:r>
    </w:p>
    <w:p w14:paraId="18E73D0E" w14:textId="77777777" w:rsidR="00B116BD" w:rsidRDefault="00CB65EE">
      <w:pPr>
        <w:jc w:val="both"/>
        <w:rPr>
          <w:rFonts w:ascii="Arial" w:hAnsi="Arial" w:cs="Arial"/>
          <w:b/>
        </w:rPr>
      </w:pPr>
      <w:r>
        <w:rPr>
          <w:rFonts w:ascii="Arial" w:hAnsi="Arial" w:cs="Arial"/>
          <w:b/>
        </w:rPr>
        <w:t>Quels sont les impacts au Niger ?</w:t>
      </w:r>
    </w:p>
    <w:p w14:paraId="7A1E0751" w14:textId="77777777" w:rsidR="00B116BD" w:rsidRDefault="00CB65EE">
      <w:pPr>
        <w:pStyle w:val="PargrafodaLista"/>
        <w:numPr>
          <w:ilvl w:val="0"/>
          <w:numId w:val="6"/>
        </w:numPr>
        <w:jc w:val="both"/>
        <w:rPr>
          <w:rFonts w:ascii="Arial" w:hAnsi="Arial" w:cs="Arial"/>
        </w:rPr>
      </w:pPr>
      <w:r>
        <w:rPr>
          <w:rFonts w:ascii="Arial" w:hAnsi="Arial" w:cs="Arial"/>
        </w:rPr>
        <w:lastRenderedPageBreak/>
        <w:t>Sècheresses, inondations, tempêtes de sable</w:t>
      </w:r>
    </w:p>
    <w:p w14:paraId="6D0BA855" w14:textId="77777777" w:rsidR="00B116BD" w:rsidRDefault="00CB65EE">
      <w:pPr>
        <w:pStyle w:val="PargrafodaLista"/>
        <w:numPr>
          <w:ilvl w:val="0"/>
          <w:numId w:val="6"/>
        </w:numPr>
        <w:jc w:val="both"/>
        <w:rPr>
          <w:rFonts w:ascii="Arial" w:hAnsi="Arial" w:cs="Arial"/>
        </w:rPr>
      </w:pPr>
      <w:r>
        <w:rPr>
          <w:rFonts w:ascii="Arial" w:hAnsi="Arial" w:cs="Arial"/>
        </w:rPr>
        <w:t xml:space="preserve">Réduction de la pluviométrie </w:t>
      </w:r>
    </w:p>
    <w:p w14:paraId="7345B318" w14:textId="77777777" w:rsidR="00B116BD" w:rsidRDefault="00CB65EE">
      <w:pPr>
        <w:pStyle w:val="PargrafodaLista"/>
        <w:numPr>
          <w:ilvl w:val="0"/>
          <w:numId w:val="6"/>
        </w:numPr>
        <w:jc w:val="both"/>
        <w:rPr>
          <w:rFonts w:ascii="Arial" w:hAnsi="Arial" w:cs="Arial"/>
        </w:rPr>
      </w:pPr>
      <w:r>
        <w:rPr>
          <w:rFonts w:ascii="Arial" w:hAnsi="Arial" w:cs="Arial"/>
        </w:rPr>
        <w:t xml:space="preserve">Baisse des rendements agricoles </w:t>
      </w:r>
    </w:p>
    <w:p w14:paraId="53F4A76A" w14:textId="77777777" w:rsidR="00B116BD" w:rsidRDefault="00CB65EE">
      <w:pPr>
        <w:pStyle w:val="PargrafodaLista"/>
        <w:numPr>
          <w:ilvl w:val="0"/>
          <w:numId w:val="6"/>
        </w:numPr>
        <w:jc w:val="both"/>
        <w:rPr>
          <w:rFonts w:ascii="Arial" w:hAnsi="Arial" w:cs="Arial"/>
        </w:rPr>
      </w:pPr>
      <w:r>
        <w:rPr>
          <w:rFonts w:ascii="Arial" w:hAnsi="Arial" w:cs="Arial"/>
        </w:rPr>
        <w:t>Menace pour la santé, les cultures, le bétail</w:t>
      </w:r>
    </w:p>
    <w:p w14:paraId="6BC7658C" w14:textId="77777777" w:rsidR="00B116BD" w:rsidRDefault="00CB65EE">
      <w:pPr>
        <w:jc w:val="both"/>
        <w:rPr>
          <w:rFonts w:ascii="Arial" w:hAnsi="Arial" w:cs="Arial"/>
        </w:rPr>
      </w:pPr>
      <w:r>
        <w:rPr>
          <w:rFonts w:ascii="Arial" w:hAnsi="Arial" w:cs="Arial"/>
        </w:rPr>
        <w:t>Important : À l’horizon 2050, certaines cultures pluviales pourraient perdre jusqu’à 20% de leurs rendements.</w:t>
      </w:r>
    </w:p>
    <w:p w14:paraId="04FA91F2" w14:textId="77777777" w:rsidR="004032B5" w:rsidRDefault="004032B5">
      <w:pPr>
        <w:jc w:val="both"/>
        <w:rPr>
          <w:rFonts w:ascii="Arial" w:hAnsi="Arial" w:cs="Arial"/>
        </w:rPr>
      </w:pPr>
    </w:p>
    <w:p w14:paraId="2E7E7987" w14:textId="686F3B97" w:rsidR="00B116BD" w:rsidRPr="00E17D33" w:rsidRDefault="00CB65EE">
      <w:pPr>
        <w:jc w:val="both"/>
        <w:rPr>
          <w:rFonts w:ascii="Arial" w:hAnsi="Arial" w:cs="Arial"/>
          <w:b/>
          <w:u w:val="single"/>
        </w:rPr>
      </w:pPr>
      <w:r>
        <w:rPr>
          <w:rFonts w:ascii="Arial" w:hAnsi="Arial" w:cs="Arial"/>
          <w:b/>
          <w:u w:val="single"/>
        </w:rPr>
        <w:t>Page 3</w:t>
      </w:r>
      <w:r w:rsidRPr="00E17D33">
        <w:rPr>
          <w:rFonts w:ascii="Arial" w:hAnsi="Arial" w:cs="Arial"/>
          <w:b/>
        </w:rPr>
        <w:t xml:space="preserve">- </w:t>
      </w:r>
      <w:r>
        <w:rPr>
          <w:rFonts w:ascii="Arial" w:hAnsi="Arial" w:cs="Arial"/>
          <w:b/>
        </w:rPr>
        <w:t>Objectifs des CDN</w:t>
      </w:r>
    </w:p>
    <w:p w14:paraId="45090337" w14:textId="77777777" w:rsidR="00B116BD" w:rsidRDefault="00CB65EE">
      <w:pPr>
        <w:jc w:val="both"/>
        <w:rPr>
          <w:rFonts w:ascii="Arial" w:hAnsi="Arial" w:cs="Arial"/>
        </w:rPr>
      </w:pPr>
      <w:r>
        <w:rPr>
          <w:rFonts w:ascii="Arial" w:hAnsi="Arial" w:cs="Arial"/>
        </w:rPr>
        <w:t xml:space="preserve">La Contribution Déterminée au niveau National (CDN) reflète l’engagement du Niger dans l’Accord de Paris pour réduire les émissions de GES, s’adapter au changement climatique et promouvoir un développement durable. </w:t>
      </w:r>
    </w:p>
    <w:p w14:paraId="56D11AF8" w14:textId="77777777" w:rsidR="00B116BD" w:rsidRPr="00E17D33" w:rsidRDefault="00CB65EE">
      <w:pPr>
        <w:jc w:val="both"/>
        <w:rPr>
          <w:rFonts w:ascii="Arial" w:hAnsi="Arial" w:cs="Arial"/>
          <w:bCs/>
        </w:rPr>
      </w:pPr>
      <w:r w:rsidRPr="00E17D33">
        <w:rPr>
          <w:rFonts w:ascii="Arial" w:hAnsi="Arial" w:cs="Arial"/>
          <w:bCs/>
        </w:rPr>
        <w:t xml:space="preserve">La vision du Niger à travers sa CDN : </w:t>
      </w:r>
    </w:p>
    <w:p w14:paraId="2F046E5E" w14:textId="0C7A3F34" w:rsidR="00B116BD" w:rsidRDefault="00CB65EE">
      <w:pPr>
        <w:jc w:val="both"/>
        <w:rPr>
          <w:rFonts w:ascii="Arial" w:hAnsi="Arial" w:cs="Arial"/>
        </w:rPr>
      </w:pPr>
      <w:r>
        <w:rPr>
          <w:rFonts w:ascii="Arial" w:hAnsi="Arial" w:cs="Arial"/>
        </w:rPr>
        <w:t xml:space="preserve">Mettre le pays sur une trajectoire de développement sobre en carbone, résilient aux effets du changement climatique, au bénéfice des populations, des écosystèmes et des infrastructures.  </w:t>
      </w:r>
    </w:p>
    <w:p w14:paraId="7FDEA644" w14:textId="77777777" w:rsidR="004032B5" w:rsidRDefault="004032B5">
      <w:pPr>
        <w:jc w:val="both"/>
        <w:rPr>
          <w:rFonts w:ascii="Arial" w:hAnsi="Arial" w:cs="Arial"/>
        </w:rPr>
      </w:pPr>
    </w:p>
    <w:p w14:paraId="31EFD192" w14:textId="6318A923" w:rsidR="00B116BD" w:rsidRPr="00E17D33" w:rsidRDefault="00CB65EE">
      <w:pPr>
        <w:jc w:val="both"/>
        <w:rPr>
          <w:rFonts w:ascii="Arial" w:hAnsi="Arial" w:cs="Arial"/>
          <w:b/>
          <w:u w:val="single"/>
        </w:rPr>
      </w:pPr>
      <w:r>
        <w:rPr>
          <w:rFonts w:ascii="Arial" w:hAnsi="Arial" w:cs="Arial"/>
          <w:b/>
          <w:u w:val="single"/>
        </w:rPr>
        <w:t>Page 4</w:t>
      </w:r>
      <w:r w:rsidRPr="00E17D33">
        <w:rPr>
          <w:rFonts w:ascii="Arial" w:hAnsi="Arial" w:cs="Arial"/>
          <w:b/>
        </w:rPr>
        <w:t>-</w:t>
      </w:r>
      <w:r w:rsidR="00E17D33" w:rsidRPr="00E17D33">
        <w:rPr>
          <w:rFonts w:ascii="Arial" w:hAnsi="Arial" w:cs="Arial"/>
          <w:b/>
        </w:rPr>
        <w:t xml:space="preserve"> </w:t>
      </w:r>
      <w:r>
        <w:rPr>
          <w:rFonts w:ascii="Arial" w:hAnsi="Arial" w:cs="Arial"/>
          <w:b/>
        </w:rPr>
        <w:t>Objectif global :</w:t>
      </w:r>
      <w:r>
        <w:rPr>
          <w:rFonts w:ascii="Arial" w:hAnsi="Arial" w:cs="Arial"/>
        </w:rPr>
        <w:t xml:space="preserve"> Contribuer à l’effort mondial pour limiter le réchauffement climatique à 1,5°-2°C tout en assurant le développement du pays. </w:t>
      </w:r>
    </w:p>
    <w:p w14:paraId="58479CCA" w14:textId="04D94D4A" w:rsidR="00B116BD" w:rsidRDefault="00CB65EE">
      <w:pPr>
        <w:jc w:val="both"/>
        <w:rPr>
          <w:rFonts w:ascii="Arial" w:hAnsi="Arial" w:cs="Arial"/>
          <w:b/>
        </w:rPr>
      </w:pPr>
      <w:r>
        <w:rPr>
          <w:rFonts w:ascii="Arial" w:hAnsi="Arial" w:cs="Arial"/>
          <w:bCs/>
        </w:rPr>
        <w:t>Adoptée par décret n° 1010-2021/PRN/ME/LCD du 02 décembre 2021, la CDN révisée a pour objectifs spécifiques :</w:t>
      </w:r>
      <w:r>
        <w:rPr>
          <w:rFonts w:ascii="Arial" w:hAnsi="Arial" w:cs="Arial"/>
          <w:b/>
        </w:rPr>
        <w:t xml:space="preserve"> </w:t>
      </w:r>
    </w:p>
    <w:p w14:paraId="4E56C78D" w14:textId="77777777" w:rsidR="00B116BD" w:rsidRDefault="00CB65EE">
      <w:pPr>
        <w:pStyle w:val="PargrafodaLista"/>
        <w:numPr>
          <w:ilvl w:val="0"/>
          <w:numId w:val="5"/>
        </w:numPr>
        <w:jc w:val="both"/>
        <w:rPr>
          <w:rFonts w:ascii="Arial" w:hAnsi="Arial" w:cs="Arial"/>
        </w:rPr>
      </w:pPr>
      <w:r>
        <w:rPr>
          <w:rFonts w:ascii="Arial" w:hAnsi="Arial" w:cs="Arial"/>
        </w:rPr>
        <w:t xml:space="preserve">Lutter contre la pauvreté  </w:t>
      </w:r>
    </w:p>
    <w:p w14:paraId="723241B7" w14:textId="77777777" w:rsidR="00B116BD" w:rsidRDefault="00CB65EE">
      <w:pPr>
        <w:pStyle w:val="PargrafodaLista"/>
        <w:numPr>
          <w:ilvl w:val="0"/>
          <w:numId w:val="5"/>
        </w:numPr>
        <w:jc w:val="both"/>
        <w:rPr>
          <w:rFonts w:ascii="Arial" w:hAnsi="Arial" w:cs="Arial"/>
        </w:rPr>
      </w:pPr>
      <w:r>
        <w:rPr>
          <w:rFonts w:ascii="Arial" w:hAnsi="Arial" w:cs="Arial"/>
        </w:rPr>
        <w:t xml:space="preserve">Assurer la sécurité alimentaire et nutritionnelle   </w:t>
      </w:r>
    </w:p>
    <w:p w14:paraId="0D0FECFD" w14:textId="77777777" w:rsidR="00B116BD" w:rsidRDefault="00CB65EE">
      <w:pPr>
        <w:pStyle w:val="PargrafodaLista"/>
        <w:numPr>
          <w:ilvl w:val="0"/>
          <w:numId w:val="5"/>
        </w:numPr>
        <w:jc w:val="both"/>
        <w:rPr>
          <w:rFonts w:ascii="Arial" w:hAnsi="Arial" w:cs="Arial"/>
        </w:rPr>
      </w:pPr>
      <w:r>
        <w:rPr>
          <w:rFonts w:ascii="Arial" w:hAnsi="Arial" w:cs="Arial"/>
        </w:rPr>
        <w:t xml:space="preserve">Promouvoir la gestion durable des ressources naturelles et l’utilisation massive des énergies renouvelables  </w:t>
      </w:r>
    </w:p>
    <w:p w14:paraId="370361C7" w14:textId="77777777" w:rsidR="00B116BD" w:rsidRDefault="00CB65EE">
      <w:pPr>
        <w:pStyle w:val="PargrafodaLista"/>
        <w:numPr>
          <w:ilvl w:val="0"/>
          <w:numId w:val="5"/>
        </w:numPr>
        <w:jc w:val="both"/>
        <w:rPr>
          <w:rFonts w:ascii="Arial" w:hAnsi="Arial" w:cs="Arial"/>
        </w:rPr>
      </w:pPr>
      <w:r>
        <w:rPr>
          <w:rFonts w:ascii="Arial" w:hAnsi="Arial" w:cs="Arial"/>
        </w:rPr>
        <w:t>Renforcer la résilience des écosystèmes et des communautés.</w:t>
      </w:r>
    </w:p>
    <w:p w14:paraId="17CAEE28" w14:textId="77777777" w:rsidR="00B116BD" w:rsidRDefault="00CB65EE">
      <w:pPr>
        <w:jc w:val="both"/>
        <w:rPr>
          <w:rFonts w:ascii="Arial" w:hAnsi="Arial" w:cs="Arial"/>
        </w:rPr>
      </w:pPr>
      <w:r>
        <w:rPr>
          <w:rFonts w:ascii="Arial" w:hAnsi="Arial" w:cs="Arial"/>
          <w:b/>
        </w:rPr>
        <w:t>Focus de la CDN du Niger</w:t>
      </w:r>
      <w:r>
        <w:rPr>
          <w:rFonts w:ascii="Arial" w:hAnsi="Arial" w:cs="Arial"/>
        </w:rPr>
        <w:t> : l’adaptation aux effets du changement climatique est au cœur des priorités, car ceci touche déjà des secteurs vitaux, telles que l’agriculture, l’élevage, les ressources en eau, etc.</w:t>
      </w:r>
    </w:p>
    <w:p w14:paraId="5FA94FE3" w14:textId="77777777" w:rsidR="004032B5" w:rsidRDefault="004032B5">
      <w:pPr>
        <w:jc w:val="both"/>
        <w:rPr>
          <w:rFonts w:ascii="Arial" w:hAnsi="Arial" w:cs="Arial"/>
        </w:rPr>
      </w:pPr>
    </w:p>
    <w:p w14:paraId="490F693E" w14:textId="3E20D752" w:rsidR="00B116BD" w:rsidRPr="00E17D33" w:rsidRDefault="00CB65EE">
      <w:pPr>
        <w:jc w:val="both"/>
        <w:rPr>
          <w:rFonts w:ascii="Arial" w:hAnsi="Arial" w:cs="Arial"/>
          <w:b/>
          <w:u w:val="single"/>
        </w:rPr>
      </w:pPr>
      <w:r>
        <w:rPr>
          <w:rFonts w:ascii="Arial" w:hAnsi="Arial" w:cs="Arial"/>
          <w:b/>
          <w:u w:val="single"/>
        </w:rPr>
        <w:t>Page 5</w:t>
      </w:r>
      <w:r w:rsidRPr="00E17D33">
        <w:rPr>
          <w:rFonts w:ascii="Arial" w:hAnsi="Arial" w:cs="Arial"/>
          <w:b/>
        </w:rPr>
        <w:t>-</w:t>
      </w:r>
      <w:r w:rsidR="00E17D33" w:rsidRPr="00E17D33">
        <w:rPr>
          <w:rFonts w:ascii="Arial" w:hAnsi="Arial" w:cs="Arial"/>
          <w:b/>
        </w:rPr>
        <w:t xml:space="preserve"> </w:t>
      </w:r>
      <w:r>
        <w:rPr>
          <w:rFonts w:ascii="Arial" w:hAnsi="Arial" w:cs="Arial"/>
          <w:b/>
        </w:rPr>
        <w:t xml:space="preserve">Que fait le Niger ? </w:t>
      </w:r>
    </w:p>
    <w:p w14:paraId="6F4556D9" w14:textId="77777777" w:rsidR="00B116BD" w:rsidRDefault="00CB65EE">
      <w:pPr>
        <w:jc w:val="both"/>
        <w:rPr>
          <w:rFonts w:ascii="Arial" w:hAnsi="Arial" w:cs="Arial"/>
        </w:rPr>
      </w:pPr>
      <w:r>
        <w:rPr>
          <w:rFonts w:ascii="Arial" w:hAnsi="Arial" w:cs="Arial"/>
        </w:rPr>
        <w:t xml:space="preserve">Dans le cadre de sa CDN, le Niger a défini des mesures concrètes pour réduire ses émissions et renforcer la résilience des populations et des écosystèmes. </w:t>
      </w:r>
    </w:p>
    <w:p w14:paraId="5221AF2D" w14:textId="71F90DA4" w:rsidR="00B116BD" w:rsidRDefault="00CB65EE">
      <w:pPr>
        <w:jc w:val="both"/>
        <w:rPr>
          <w:rFonts w:ascii="Arial" w:hAnsi="Arial" w:cs="Arial"/>
          <w:b/>
        </w:rPr>
      </w:pPr>
      <w:r>
        <w:rPr>
          <w:rFonts w:ascii="Arial" w:hAnsi="Arial" w:cs="Arial"/>
          <w:b/>
        </w:rPr>
        <w:t xml:space="preserve">Dans </w:t>
      </w:r>
      <w:r w:rsidRPr="00D73D81">
        <w:rPr>
          <w:rFonts w:ascii="Arial" w:hAnsi="Arial" w:cs="Arial"/>
          <w:b/>
        </w:rPr>
        <w:t xml:space="preserve">le domaine de </w:t>
      </w:r>
      <w:r>
        <w:rPr>
          <w:rFonts w:ascii="Arial" w:hAnsi="Arial" w:cs="Arial"/>
          <w:b/>
        </w:rPr>
        <w:t xml:space="preserve">l’agriculture et </w:t>
      </w:r>
      <w:r w:rsidR="00113E57">
        <w:rPr>
          <w:rFonts w:ascii="Arial" w:hAnsi="Arial" w:cs="Arial"/>
          <w:b/>
        </w:rPr>
        <w:t>des</w:t>
      </w:r>
      <w:r>
        <w:rPr>
          <w:rFonts w:ascii="Arial" w:hAnsi="Arial" w:cs="Arial"/>
          <w:b/>
        </w:rPr>
        <w:t xml:space="preserve"> terres (AFAT) :</w:t>
      </w:r>
    </w:p>
    <w:p w14:paraId="714A445C" w14:textId="77777777" w:rsidR="00B116BD" w:rsidRDefault="00CB65EE">
      <w:pPr>
        <w:pStyle w:val="PargrafodaLista"/>
        <w:numPr>
          <w:ilvl w:val="0"/>
          <w:numId w:val="8"/>
        </w:numPr>
        <w:jc w:val="both"/>
        <w:rPr>
          <w:rFonts w:ascii="Arial" w:hAnsi="Arial" w:cs="Arial"/>
        </w:rPr>
      </w:pPr>
      <w:r>
        <w:rPr>
          <w:rFonts w:ascii="Arial" w:hAnsi="Arial" w:cs="Arial"/>
        </w:rPr>
        <w:t>Techniques durables pour protéger les sols</w:t>
      </w:r>
    </w:p>
    <w:p w14:paraId="492D76A8" w14:textId="77777777" w:rsidR="00B116BD" w:rsidRDefault="00CB65EE">
      <w:pPr>
        <w:pStyle w:val="PargrafodaLista"/>
        <w:numPr>
          <w:ilvl w:val="0"/>
          <w:numId w:val="8"/>
        </w:numPr>
        <w:jc w:val="both"/>
        <w:rPr>
          <w:rFonts w:ascii="Arial" w:hAnsi="Arial" w:cs="Arial"/>
        </w:rPr>
      </w:pPr>
      <w:r>
        <w:rPr>
          <w:rFonts w:ascii="Arial" w:hAnsi="Arial" w:cs="Arial"/>
        </w:rPr>
        <w:t>Reboisement et haies-vives</w:t>
      </w:r>
    </w:p>
    <w:p w14:paraId="702DE0F9" w14:textId="77777777" w:rsidR="00B116BD" w:rsidRDefault="00CB65EE">
      <w:pPr>
        <w:pStyle w:val="PargrafodaLista"/>
        <w:numPr>
          <w:ilvl w:val="0"/>
          <w:numId w:val="8"/>
        </w:numPr>
        <w:jc w:val="both"/>
        <w:rPr>
          <w:rFonts w:ascii="Arial" w:hAnsi="Arial" w:cs="Arial"/>
        </w:rPr>
      </w:pPr>
      <w:r>
        <w:rPr>
          <w:rFonts w:ascii="Arial" w:hAnsi="Arial" w:cs="Arial"/>
        </w:rPr>
        <w:t>Restauration des terres dégradées</w:t>
      </w:r>
    </w:p>
    <w:p w14:paraId="2B1C9769" w14:textId="27FB2B93" w:rsidR="00B116BD" w:rsidRDefault="00CB65EE">
      <w:pPr>
        <w:jc w:val="both"/>
        <w:rPr>
          <w:rFonts w:ascii="Arial" w:hAnsi="Arial" w:cs="Arial"/>
          <w:b/>
        </w:rPr>
      </w:pPr>
      <w:r>
        <w:rPr>
          <w:rFonts w:ascii="Arial" w:hAnsi="Arial" w:cs="Arial"/>
          <w:b/>
        </w:rPr>
        <w:t>Dans</w:t>
      </w:r>
      <w:r w:rsidRPr="00D73D81">
        <w:rPr>
          <w:rFonts w:ascii="Arial" w:hAnsi="Arial" w:cs="Arial"/>
          <w:b/>
        </w:rPr>
        <w:t xml:space="preserve"> le secteur de </w:t>
      </w:r>
      <w:r>
        <w:rPr>
          <w:rFonts w:ascii="Arial" w:hAnsi="Arial" w:cs="Arial"/>
          <w:b/>
        </w:rPr>
        <w:t xml:space="preserve">l’énergie : </w:t>
      </w:r>
    </w:p>
    <w:p w14:paraId="02E960CE" w14:textId="77777777" w:rsidR="00B116BD" w:rsidRDefault="00CB65EE">
      <w:pPr>
        <w:pStyle w:val="PargrafodaLista"/>
        <w:numPr>
          <w:ilvl w:val="0"/>
          <w:numId w:val="9"/>
        </w:numPr>
        <w:jc w:val="both"/>
        <w:rPr>
          <w:rFonts w:ascii="Arial" w:hAnsi="Arial" w:cs="Arial"/>
        </w:rPr>
      </w:pPr>
      <w:r>
        <w:rPr>
          <w:rFonts w:ascii="Arial" w:hAnsi="Arial" w:cs="Arial"/>
        </w:rPr>
        <w:t>Éclairage public et domestique 100% efficace d’ici 2030</w:t>
      </w:r>
    </w:p>
    <w:p w14:paraId="4E336127" w14:textId="77777777" w:rsidR="00B116BD" w:rsidRDefault="00CB65EE">
      <w:pPr>
        <w:pStyle w:val="PargrafodaLista"/>
        <w:numPr>
          <w:ilvl w:val="0"/>
          <w:numId w:val="9"/>
        </w:numPr>
        <w:jc w:val="both"/>
        <w:rPr>
          <w:rFonts w:ascii="Arial" w:hAnsi="Arial" w:cs="Arial"/>
        </w:rPr>
      </w:pPr>
      <w:r>
        <w:rPr>
          <w:rFonts w:ascii="Arial" w:hAnsi="Arial" w:cs="Arial"/>
        </w:rPr>
        <w:t>Accès à l’électricité améliorée (60% d’ici 2030)</w:t>
      </w:r>
    </w:p>
    <w:p w14:paraId="2422F65B" w14:textId="77777777" w:rsidR="00B116BD" w:rsidRDefault="00CB65EE">
      <w:pPr>
        <w:pStyle w:val="PargrafodaLista"/>
        <w:numPr>
          <w:ilvl w:val="0"/>
          <w:numId w:val="9"/>
        </w:numPr>
        <w:jc w:val="both"/>
        <w:rPr>
          <w:rFonts w:ascii="Arial" w:hAnsi="Arial" w:cs="Arial"/>
        </w:rPr>
      </w:pPr>
      <w:r>
        <w:rPr>
          <w:rFonts w:ascii="Arial" w:hAnsi="Arial" w:cs="Arial"/>
        </w:rPr>
        <w:t xml:space="preserve">Promotion des énergies renouvelables (402 </w:t>
      </w:r>
      <w:proofErr w:type="spellStart"/>
      <w:r>
        <w:rPr>
          <w:rFonts w:ascii="Arial" w:hAnsi="Arial" w:cs="Arial"/>
        </w:rPr>
        <w:t>MWc</w:t>
      </w:r>
      <w:proofErr w:type="spellEnd"/>
      <w:r>
        <w:rPr>
          <w:rFonts w:ascii="Arial" w:hAnsi="Arial" w:cs="Arial"/>
        </w:rPr>
        <w:t xml:space="preserve"> prévus) </w:t>
      </w:r>
    </w:p>
    <w:p w14:paraId="169BB107" w14:textId="77777777" w:rsidR="00B116BD" w:rsidRDefault="00CB65EE">
      <w:pPr>
        <w:pStyle w:val="PargrafodaLista"/>
        <w:numPr>
          <w:ilvl w:val="0"/>
          <w:numId w:val="10"/>
        </w:numPr>
        <w:jc w:val="both"/>
        <w:rPr>
          <w:rFonts w:ascii="Arial" w:hAnsi="Arial" w:cs="Arial"/>
        </w:rPr>
      </w:pPr>
      <w:r>
        <w:rPr>
          <w:rFonts w:ascii="Arial" w:hAnsi="Arial" w:cs="Arial"/>
        </w:rPr>
        <w:t>Réduction de la consommation de bois-énergies</w:t>
      </w:r>
    </w:p>
    <w:p w14:paraId="6DE32717" w14:textId="77777777" w:rsidR="00B116BD" w:rsidRDefault="00CB65EE">
      <w:pPr>
        <w:pStyle w:val="PargrafodaLista"/>
        <w:numPr>
          <w:ilvl w:val="0"/>
          <w:numId w:val="10"/>
        </w:numPr>
        <w:jc w:val="both"/>
        <w:rPr>
          <w:rFonts w:ascii="Arial" w:hAnsi="Arial" w:cs="Arial"/>
        </w:rPr>
      </w:pPr>
      <w:r>
        <w:rPr>
          <w:rFonts w:ascii="Arial" w:hAnsi="Arial" w:cs="Arial"/>
        </w:rPr>
        <w:lastRenderedPageBreak/>
        <w:t xml:space="preserve">Promotion du gaz domestique et du biogaz </w:t>
      </w:r>
    </w:p>
    <w:p w14:paraId="752968E6" w14:textId="77777777" w:rsidR="00B116BD" w:rsidRDefault="00B116BD">
      <w:pPr>
        <w:jc w:val="both"/>
        <w:rPr>
          <w:rFonts w:ascii="Arial" w:hAnsi="Arial" w:cs="Arial"/>
          <w:b/>
          <w:highlight w:val="black"/>
        </w:rPr>
      </w:pPr>
    </w:p>
    <w:p w14:paraId="2B408B20" w14:textId="105460BE" w:rsidR="00B116BD" w:rsidRPr="006B363F" w:rsidRDefault="00CB65EE">
      <w:pPr>
        <w:jc w:val="both"/>
        <w:rPr>
          <w:rFonts w:ascii="Arial" w:hAnsi="Arial" w:cs="Arial"/>
          <w:color w:val="000000"/>
        </w:rPr>
      </w:pPr>
      <w:r w:rsidRPr="00D73D81">
        <w:rPr>
          <w:rFonts w:ascii="Arial" w:hAnsi="Arial" w:cs="Arial"/>
          <w:b/>
          <w:color w:val="000000"/>
          <w:u w:val="single"/>
        </w:rPr>
        <w:t>Page 6</w:t>
      </w:r>
      <w:r w:rsidRPr="00D73D81">
        <w:rPr>
          <w:rFonts w:ascii="Arial" w:hAnsi="Arial" w:cs="Arial"/>
          <w:b/>
          <w:color w:val="000000"/>
        </w:rPr>
        <w:t xml:space="preserve">- </w:t>
      </w:r>
      <w:r>
        <w:rPr>
          <w:rFonts w:ascii="Arial" w:hAnsi="Arial" w:cs="Arial"/>
          <w:b/>
        </w:rPr>
        <w:t>Ensemble pour un Niger résilient</w:t>
      </w:r>
    </w:p>
    <w:p w14:paraId="66260238" w14:textId="77777777" w:rsidR="00B116BD" w:rsidRDefault="00CB65EE">
      <w:pPr>
        <w:jc w:val="both"/>
        <w:rPr>
          <w:rFonts w:ascii="Arial" w:hAnsi="Arial" w:cs="Arial"/>
        </w:rPr>
      </w:pPr>
      <w:r>
        <w:rPr>
          <w:rFonts w:ascii="Arial" w:hAnsi="Arial" w:cs="Arial"/>
        </w:rPr>
        <w:t xml:space="preserve">Le succès de la mise en œuvre de la CDN repose sur l’engagement de tous les acteurs : jeunes, femmes, autorités, chercheurs, ONG. </w:t>
      </w:r>
    </w:p>
    <w:p w14:paraId="5B301601" w14:textId="77777777" w:rsidR="00B116BD" w:rsidRPr="00D73D81" w:rsidRDefault="00CB65EE" w:rsidP="00D73D81">
      <w:pPr>
        <w:rPr>
          <w:rFonts w:ascii="Arial" w:hAnsi="Arial" w:cs="Arial"/>
          <w:bCs/>
        </w:rPr>
      </w:pPr>
      <w:r w:rsidRPr="00D73D81">
        <w:rPr>
          <w:rFonts w:ascii="Arial" w:hAnsi="Arial" w:cs="Arial"/>
          <w:bCs/>
        </w:rPr>
        <w:t>La CDN, notre boussole pour l’action climatique !</w:t>
      </w:r>
    </w:p>
    <w:p w14:paraId="30F5415B" w14:textId="101020F5" w:rsidR="00B116BD" w:rsidRPr="00152A6E" w:rsidRDefault="006B363F">
      <w:pPr>
        <w:jc w:val="both"/>
        <w:rPr>
          <w:rFonts w:ascii="Arial" w:hAnsi="Arial" w:cs="Arial"/>
          <w:i/>
          <w:iCs/>
          <w:sz w:val="20"/>
          <w:szCs w:val="20"/>
        </w:rPr>
      </w:pPr>
      <w:r w:rsidRPr="00152A6E">
        <w:rPr>
          <w:rFonts w:ascii="Arial" w:hAnsi="Arial" w:cs="Arial"/>
          <w:i/>
          <w:iCs/>
          <w:color w:val="000000"/>
          <w:sz w:val="20"/>
          <w:szCs w:val="20"/>
        </w:rPr>
        <w:t>(</w:t>
      </w:r>
      <w:proofErr w:type="gramStart"/>
      <w:r w:rsidRPr="00152A6E">
        <w:rPr>
          <w:rFonts w:ascii="Arial" w:hAnsi="Arial" w:cs="Arial"/>
          <w:i/>
          <w:iCs/>
          <w:color w:val="FF0000"/>
          <w:sz w:val="20"/>
          <w:szCs w:val="20"/>
        </w:rPr>
        <w:t>en</w:t>
      </w:r>
      <w:proofErr w:type="gramEnd"/>
      <w:r w:rsidRPr="00152A6E">
        <w:rPr>
          <w:rFonts w:ascii="Arial" w:hAnsi="Arial" w:cs="Arial"/>
          <w:i/>
          <w:iCs/>
          <w:color w:val="FF0000"/>
          <w:sz w:val="20"/>
          <w:szCs w:val="20"/>
        </w:rPr>
        <w:t xml:space="preserve"> bas de pages, les logos du Ministère et des partenaires : UNITAR, UN </w:t>
      </w:r>
      <w:proofErr w:type="spellStart"/>
      <w:proofErr w:type="gramStart"/>
      <w:r w:rsidRPr="00152A6E">
        <w:rPr>
          <w:rFonts w:ascii="Arial" w:hAnsi="Arial" w:cs="Arial"/>
          <w:i/>
          <w:iCs/>
          <w:color w:val="FF0000"/>
          <w:sz w:val="20"/>
          <w:szCs w:val="20"/>
        </w:rPr>
        <w:t>CC:Learn</w:t>
      </w:r>
      <w:proofErr w:type="spellEnd"/>
      <w:proofErr w:type="gramEnd"/>
      <w:r w:rsidRPr="00152A6E">
        <w:rPr>
          <w:rFonts w:ascii="Arial" w:hAnsi="Arial" w:cs="Arial"/>
          <w:i/>
          <w:iCs/>
          <w:color w:val="FF0000"/>
          <w:sz w:val="20"/>
          <w:szCs w:val="20"/>
        </w:rPr>
        <w:t>, NDC Partnership</w:t>
      </w:r>
      <w:r w:rsidRPr="00152A6E">
        <w:rPr>
          <w:rFonts w:ascii="Arial" w:hAnsi="Arial" w:cs="Arial"/>
          <w:i/>
          <w:iCs/>
          <w:color w:val="000000"/>
          <w:sz w:val="20"/>
          <w:szCs w:val="20"/>
        </w:rPr>
        <w:t>)</w:t>
      </w:r>
    </w:p>
    <w:p w14:paraId="1DAE15B9" w14:textId="77777777" w:rsidR="00B116BD" w:rsidRDefault="00B116BD">
      <w:pPr>
        <w:jc w:val="both"/>
        <w:rPr>
          <w:rFonts w:ascii="Arial" w:hAnsi="Arial" w:cs="Arial"/>
        </w:rPr>
      </w:pPr>
    </w:p>
    <w:p w14:paraId="3A842835" w14:textId="77777777" w:rsidR="00B116BD" w:rsidRDefault="00CB65EE">
      <w:pPr>
        <w:jc w:val="both"/>
        <w:rPr>
          <w:rFonts w:ascii="Arial" w:hAnsi="Arial" w:cs="Arial"/>
          <w:b/>
          <w:color w:val="538135"/>
          <w:u w:val="single"/>
        </w:rPr>
      </w:pPr>
      <w:r>
        <w:rPr>
          <w:rFonts w:ascii="Arial" w:hAnsi="Arial" w:cs="Arial"/>
          <w:b/>
          <w:color w:val="538135"/>
          <w:u w:val="single"/>
        </w:rPr>
        <w:t>BANDEROLES</w:t>
      </w:r>
    </w:p>
    <w:p w14:paraId="7B075676" w14:textId="77777777" w:rsidR="00B116BD" w:rsidRDefault="00CB65EE">
      <w:pPr>
        <w:jc w:val="both"/>
        <w:rPr>
          <w:rFonts w:ascii="Arial" w:hAnsi="Arial" w:cs="Arial"/>
          <w:b/>
        </w:rPr>
      </w:pPr>
      <w:r>
        <w:rPr>
          <w:rFonts w:ascii="Arial" w:hAnsi="Arial" w:cs="Arial"/>
          <w:b/>
        </w:rPr>
        <w:t>Nombre d’unités : 8</w:t>
      </w:r>
    </w:p>
    <w:p w14:paraId="638CEB92" w14:textId="77777777" w:rsidR="00B116BD" w:rsidRDefault="00CB65EE">
      <w:pPr>
        <w:jc w:val="both"/>
        <w:rPr>
          <w:rFonts w:ascii="Arial" w:hAnsi="Arial" w:cs="Arial"/>
          <w:b/>
        </w:rPr>
      </w:pPr>
      <w:r>
        <w:rPr>
          <w:rFonts w:ascii="Arial" w:hAnsi="Arial" w:cs="Arial"/>
          <w:b/>
        </w:rPr>
        <w:t>Public cible : Organisations de la société civile, universités, autorités locales (pour tous les ateliers)</w:t>
      </w:r>
    </w:p>
    <w:p w14:paraId="30361FE0" w14:textId="77777777" w:rsidR="00B116BD" w:rsidRDefault="00CB65EE">
      <w:pPr>
        <w:jc w:val="both"/>
        <w:rPr>
          <w:rFonts w:ascii="Arial" w:hAnsi="Arial" w:cs="Arial"/>
        </w:rPr>
      </w:pPr>
      <w:r>
        <w:rPr>
          <w:rFonts w:ascii="Arial" w:hAnsi="Arial" w:cs="Arial"/>
        </w:rPr>
        <w:t>Les banderoles (environ 300 cm x 100 cm) servent à annoncer les activités du projet en indiquant les informations clés : thème, lieu, date, heure, organisateurs et partenaires. Une banderole sera prévue pour chaque activité majeure.</w:t>
      </w:r>
    </w:p>
    <w:p w14:paraId="27719411" w14:textId="77777777" w:rsidR="00B116BD" w:rsidRDefault="00CB65EE">
      <w:pPr>
        <w:jc w:val="both"/>
        <w:rPr>
          <w:rFonts w:ascii="Arial" w:hAnsi="Arial" w:cs="Arial"/>
          <w:b/>
        </w:rPr>
      </w:pPr>
      <w:r>
        <w:rPr>
          <w:rFonts w:ascii="Arial" w:hAnsi="Arial" w:cs="Arial"/>
          <w:b/>
        </w:rPr>
        <w:t xml:space="preserve">Messages clés : </w:t>
      </w:r>
    </w:p>
    <w:p w14:paraId="4B4A12C9" w14:textId="77777777" w:rsidR="00B116BD" w:rsidRDefault="00CB65EE">
      <w:pPr>
        <w:pStyle w:val="PargrafodaLista"/>
        <w:numPr>
          <w:ilvl w:val="0"/>
          <w:numId w:val="4"/>
        </w:numPr>
        <w:jc w:val="both"/>
        <w:rPr>
          <w:rFonts w:ascii="Arial" w:hAnsi="Arial" w:cs="Arial"/>
        </w:rPr>
      </w:pPr>
      <w:r>
        <w:rPr>
          <w:rFonts w:ascii="Arial" w:hAnsi="Arial" w:cs="Arial"/>
        </w:rPr>
        <w:t>Logo de l’unité de coordination de la CDN</w:t>
      </w:r>
    </w:p>
    <w:p w14:paraId="73BF9537" w14:textId="77777777" w:rsidR="00B116BD" w:rsidRDefault="00CB65EE">
      <w:pPr>
        <w:pStyle w:val="PargrafodaLista"/>
        <w:numPr>
          <w:ilvl w:val="0"/>
          <w:numId w:val="4"/>
        </w:numPr>
        <w:jc w:val="both"/>
        <w:rPr>
          <w:rFonts w:ascii="Arial" w:hAnsi="Arial" w:cs="Arial"/>
        </w:rPr>
      </w:pPr>
      <w:r>
        <w:rPr>
          <w:rFonts w:ascii="Arial" w:hAnsi="Arial" w:cs="Arial"/>
        </w:rPr>
        <w:t>Les informations clés de l’activité (par exemple, titre/sous-titre, objectif générale)</w:t>
      </w:r>
    </w:p>
    <w:p w14:paraId="17CC43E9" w14:textId="77777777" w:rsidR="00B116BD" w:rsidRDefault="00CB65EE">
      <w:pPr>
        <w:pStyle w:val="PargrafodaLista"/>
        <w:numPr>
          <w:ilvl w:val="0"/>
          <w:numId w:val="4"/>
        </w:numPr>
        <w:jc w:val="both"/>
        <w:rPr>
          <w:rFonts w:ascii="Arial" w:hAnsi="Arial" w:cs="Arial"/>
        </w:rPr>
      </w:pPr>
      <w:r>
        <w:rPr>
          <w:rFonts w:ascii="Arial" w:hAnsi="Arial" w:cs="Arial"/>
        </w:rPr>
        <w:t>Le slogan de la campagne de communication (si possible)</w:t>
      </w:r>
    </w:p>
    <w:p w14:paraId="12560EE6" w14:textId="77777777" w:rsidR="00B116BD" w:rsidRDefault="00CB65EE">
      <w:pPr>
        <w:pStyle w:val="PargrafodaLista"/>
        <w:numPr>
          <w:ilvl w:val="0"/>
          <w:numId w:val="4"/>
        </w:numPr>
        <w:jc w:val="both"/>
        <w:rPr>
          <w:rFonts w:ascii="Arial" w:hAnsi="Arial" w:cs="Arial"/>
        </w:rPr>
      </w:pPr>
      <w:r>
        <w:rPr>
          <w:rFonts w:ascii="Arial" w:hAnsi="Arial" w:cs="Arial"/>
        </w:rPr>
        <w:t xml:space="preserve">Logos des tous les partenaires du projet </w:t>
      </w:r>
    </w:p>
    <w:p w14:paraId="0A864B73" w14:textId="77777777" w:rsidR="00B116BD" w:rsidRDefault="00B116BD">
      <w:pPr>
        <w:jc w:val="both"/>
        <w:rPr>
          <w:rFonts w:ascii="Arial" w:hAnsi="Arial" w:cs="Arial"/>
        </w:rPr>
      </w:pPr>
    </w:p>
    <w:p w14:paraId="5D092F9A" w14:textId="77777777" w:rsidR="00B116BD" w:rsidRDefault="00CB65EE">
      <w:pPr>
        <w:jc w:val="both"/>
        <w:rPr>
          <w:rFonts w:ascii="Arial" w:hAnsi="Arial" w:cs="Arial"/>
          <w:b/>
          <w:color w:val="538135"/>
          <w:u w:val="single"/>
        </w:rPr>
      </w:pPr>
      <w:r>
        <w:rPr>
          <w:rFonts w:ascii="Arial" w:hAnsi="Arial" w:cs="Arial"/>
          <w:b/>
          <w:color w:val="538135"/>
          <w:u w:val="single"/>
        </w:rPr>
        <w:t>AFFICHES</w:t>
      </w:r>
    </w:p>
    <w:p w14:paraId="447402F5" w14:textId="77777777" w:rsidR="00B116BD" w:rsidRDefault="00CB65EE">
      <w:pPr>
        <w:jc w:val="both"/>
        <w:rPr>
          <w:rFonts w:ascii="Arial" w:hAnsi="Arial" w:cs="Arial"/>
          <w:b/>
        </w:rPr>
      </w:pPr>
      <w:r>
        <w:rPr>
          <w:rFonts w:ascii="Arial" w:hAnsi="Arial" w:cs="Arial"/>
          <w:b/>
        </w:rPr>
        <w:t>Nombre d’unités : 300 (5 propositions – 60 impressions par proposition)</w:t>
      </w:r>
    </w:p>
    <w:p w14:paraId="31A24CF1" w14:textId="77777777" w:rsidR="00B116BD" w:rsidRDefault="00CB65EE">
      <w:pPr>
        <w:jc w:val="both"/>
        <w:rPr>
          <w:rFonts w:ascii="Arial" w:hAnsi="Arial" w:cs="Arial"/>
          <w:b/>
        </w:rPr>
      </w:pPr>
      <w:r>
        <w:rPr>
          <w:rFonts w:ascii="Arial" w:hAnsi="Arial" w:cs="Arial"/>
          <w:b/>
        </w:rPr>
        <w:t xml:space="preserve">Public cible : Organisations de la société civile, universités, autorités locales </w:t>
      </w:r>
    </w:p>
    <w:p w14:paraId="3A6E8E85" w14:textId="77777777" w:rsidR="00B116BD" w:rsidRDefault="00CB65EE">
      <w:pPr>
        <w:jc w:val="both"/>
        <w:rPr>
          <w:rFonts w:ascii="Arial" w:hAnsi="Arial" w:cs="Arial"/>
        </w:rPr>
      </w:pPr>
      <w:r>
        <w:rPr>
          <w:rFonts w:ascii="Arial" w:hAnsi="Arial" w:cs="Arial"/>
        </w:rPr>
        <w:t>Les affiches (format A1 ou similaire) offrent un fort impact visuel grâce à leurs images et messages. Installées dans des lieux clés, telles que les salles de classe ou de conférence, elles peuvent rester visibles longtemps. Elles sont prévues pour les universités ciblées et les régions concernées (Zinder, Maradi, Diffa, Agadez).</w:t>
      </w:r>
    </w:p>
    <w:p w14:paraId="3E5E5D68" w14:textId="77777777" w:rsidR="00B116BD" w:rsidRDefault="00CB65EE">
      <w:pPr>
        <w:jc w:val="both"/>
        <w:rPr>
          <w:rFonts w:ascii="Arial" w:hAnsi="Arial" w:cs="Arial"/>
        </w:rPr>
      </w:pPr>
      <w:r>
        <w:rPr>
          <w:rFonts w:ascii="Arial" w:hAnsi="Arial" w:cs="Arial"/>
        </w:rPr>
        <w:t xml:space="preserve">Toutes les affiches auront des images représentatives (ou des infographies) et les logos des partenaires du projet. </w:t>
      </w:r>
    </w:p>
    <w:p w14:paraId="2332A77A" w14:textId="77777777" w:rsidR="004032B5" w:rsidRDefault="004032B5">
      <w:pPr>
        <w:jc w:val="both"/>
        <w:rPr>
          <w:rFonts w:ascii="Arial" w:hAnsi="Arial" w:cs="Arial"/>
        </w:rPr>
      </w:pPr>
    </w:p>
    <w:p w14:paraId="4532377F" w14:textId="77777777" w:rsidR="00B116BD" w:rsidRPr="00152A6E" w:rsidRDefault="00CB65EE">
      <w:pPr>
        <w:jc w:val="both"/>
        <w:rPr>
          <w:rFonts w:ascii="Arial" w:hAnsi="Arial" w:cs="Arial"/>
          <w:color w:val="FF0000"/>
          <w:u w:val="single"/>
        </w:rPr>
      </w:pPr>
      <w:r w:rsidRPr="00152A6E">
        <w:rPr>
          <w:rFonts w:ascii="Arial" w:hAnsi="Arial" w:cs="Arial"/>
          <w:b/>
          <w:u w:val="single"/>
        </w:rPr>
        <w:t>Proposition 1 – CDN (Organisations de la société civile, universités, autorités locales)</w:t>
      </w:r>
    </w:p>
    <w:p w14:paraId="2191305B" w14:textId="3C106B1D" w:rsidR="00B116BD" w:rsidRDefault="00CB65EE">
      <w:pPr>
        <w:jc w:val="both"/>
        <w:rPr>
          <w:rFonts w:ascii="Arial" w:hAnsi="Arial" w:cs="Arial"/>
        </w:rPr>
      </w:pPr>
      <w:r>
        <w:rPr>
          <w:rFonts w:ascii="Arial" w:hAnsi="Arial" w:cs="Arial"/>
          <w:b/>
        </w:rPr>
        <w:t>Slogan</w:t>
      </w:r>
      <w:r>
        <w:rPr>
          <w:rFonts w:ascii="Arial" w:hAnsi="Arial" w:cs="Arial"/>
        </w:rPr>
        <w:t> </w:t>
      </w:r>
      <w:r>
        <w:rPr>
          <w:rFonts w:ascii="Arial" w:hAnsi="Arial" w:cs="Arial"/>
          <w:b/>
        </w:rPr>
        <w:t>:</w:t>
      </w:r>
      <w:r>
        <w:rPr>
          <w:rFonts w:ascii="Arial" w:hAnsi="Arial" w:cs="Arial"/>
        </w:rPr>
        <w:t xml:space="preserve"> </w:t>
      </w:r>
      <w:r>
        <w:rPr>
          <w:rFonts w:ascii="Arial" w:hAnsi="Arial" w:cs="Arial"/>
          <w:bCs/>
        </w:rPr>
        <w:t>La CDN, notre boussole pour l’action climatique !</w:t>
      </w:r>
    </w:p>
    <w:p w14:paraId="59F8DBAA" w14:textId="2B3C9EDD" w:rsidR="00B116BD" w:rsidRDefault="00CB65EE">
      <w:pPr>
        <w:jc w:val="both"/>
        <w:rPr>
          <w:rFonts w:ascii="Arial" w:hAnsi="Arial" w:cs="Arial"/>
          <w:b/>
        </w:rPr>
      </w:pPr>
      <w:r>
        <w:rPr>
          <w:rFonts w:ascii="Arial" w:hAnsi="Arial" w:cs="Arial"/>
          <w:b/>
        </w:rPr>
        <w:t xml:space="preserve">Texte : </w:t>
      </w:r>
      <w:r>
        <w:rPr>
          <w:rFonts w:ascii="Arial" w:hAnsi="Arial" w:cs="Arial"/>
        </w:rPr>
        <w:t xml:space="preserve">Le Niger subit de plein fouet les effets </w:t>
      </w:r>
      <w:r w:rsidR="00347A6C">
        <w:rPr>
          <w:rFonts w:ascii="Arial" w:hAnsi="Arial" w:cs="Arial"/>
        </w:rPr>
        <w:t xml:space="preserve">néfastes </w:t>
      </w:r>
      <w:r>
        <w:rPr>
          <w:rFonts w:ascii="Arial" w:hAnsi="Arial" w:cs="Arial"/>
        </w:rPr>
        <w:t xml:space="preserve">du changement climatique, </w:t>
      </w:r>
      <w:r w:rsidR="00113E57">
        <w:rPr>
          <w:rFonts w:ascii="Arial" w:hAnsi="Arial" w:cs="Arial"/>
        </w:rPr>
        <w:t>tels</w:t>
      </w:r>
      <w:r>
        <w:rPr>
          <w:rFonts w:ascii="Arial" w:hAnsi="Arial" w:cs="Arial"/>
        </w:rPr>
        <w:t xml:space="preserve"> que sécheresses, inondations, baisse des rendements agricoles, etc.</w:t>
      </w:r>
    </w:p>
    <w:p w14:paraId="3B0FE2F9" w14:textId="5CE9FEF1" w:rsidR="00B116BD" w:rsidRDefault="00CB65EE">
      <w:pPr>
        <w:jc w:val="both"/>
        <w:rPr>
          <w:rFonts w:ascii="Arial" w:hAnsi="Arial" w:cs="Arial"/>
        </w:rPr>
      </w:pPr>
      <w:r>
        <w:rPr>
          <w:rFonts w:ascii="Arial" w:hAnsi="Arial" w:cs="Arial"/>
        </w:rPr>
        <w:lastRenderedPageBreak/>
        <w:t>À travers sa Contribution Déterminée au niveau National (CDN), il s’engage pour un développement résilient et à faible émission de carbone, avec des actions dans des secteurs clés comme l’agriculture, l’énergie, la foresterie et la gestion de l’eau.</w:t>
      </w:r>
    </w:p>
    <w:p w14:paraId="6B83389B" w14:textId="77777777" w:rsidR="00B116BD" w:rsidRDefault="00CB65EE">
      <w:pPr>
        <w:jc w:val="both"/>
        <w:rPr>
          <w:rFonts w:ascii="Arial" w:hAnsi="Arial" w:cs="Arial"/>
        </w:rPr>
      </w:pPr>
      <w:r>
        <w:rPr>
          <w:rFonts w:ascii="Arial" w:hAnsi="Arial" w:cs="Arial"/>
        </w:rPr>
        <w:t>La CDN guide l’action climatique de notre pays en renforçant l’adaptation, la préservation des ressources naturelles, la sécurité alimentaire et la résilience des populations.</w:t>
      </w:r>
    </w:p>
    <w:p w14:paraId="241F7D75" w14:textId="77777777" w:rsidR="00B116BD" w:rsidRDefault="00CB65EE">
      <w:pPr>
        <w:jc w:val="both"/>
        <w:rPr>
          <w:rFonts w:ascii="Arial" w:hAnsi="Arial" w:cs="Arial"/>
          <w:b/>
        </w:rPr>
      </w:pPr>
      <w:r>
        <w:rPr>
          <w:rFonts w:ascii="Arial" w:hAnsi="Arial" w:cs="Arial"/>
          <w:b/>
        </w:rPr>
        <w:t>Appel à l’action :</w:t>
      </w:r>
    </w:p>
    <w:p w14:paraId="5541D131" w14:textId="17E6415D" w:rsidR="00B116BD" w:rsidRDefault="00CB65EE">
      <w:pPr>
        <w:jc w:val="both"/>
        <w:rPr>
          <w:rFonts w:ascii="Arial" w:hAnsi="Arial" w:cs="Arial"/>
        </w:rPr>
      </w:pPr>
      <w:r>
        <w:rPr>
          <w:rFonts w:ascii="Arial" w:hAnsi="Arial" w:cs="Arial"/>
        </w:rPr>
        <w:t xml:space="preserve">Agissons ensemble contre les effets du changement climatique ! </w:t>
      </w:r>
    </w:p>
    <w:p w14:paraId="336AA77E" w14:textId="77777777" w:rsidR="004032B5" w:rsidRDefault="004032B5">
      <w:pPr>
        <w:jc w:val="both"/>
        <w:rPr>
          <w:rFonts w:ascii="Arial" w:hAnsi="Arial" w:cs="Arial"/>
        </w:rPr>
      </w:pPr>
    </w:p>
    <w:p w14:paraId="59033AF6" w14:textId="77777777" w:rsidR="00B116BD" w:rsidRDefault="00CB65EE">
      <w:pPr>
        <w:jc w:val="both"/>
        <w:rPr>
          <w:rFonts w:ascii="Arial" w:hAnsi="Arial" w:cs="Arial"/>
          <w:b/>
          <w:u w:val="single"/>
        </w:rPr>
      </w:pPr>
      <w:r>
        <w:rPr>
          <w:rFonts w:ascii="Arial" w:hAnsi="Arial" w:cs="Arial"/>
          <w:b/>
          <w:u w:val="single"/>
        </w:rPr>
        <w:t xml:space="preserve">Proposition 2 – </w:t>
      </w:r>
      <w:r w:rsidRPr="00152A6E">
        <w:rPr>
          <w:rFonts w:ascii="Arial" w:hAnsi="Arial" w:cs="Arial"/>
          <w:b/>
          <w:u w:val="single"/>
        </w:rPr>
        <w:t>Atténuation (Universités, autorités locales)</w:t>
      </w:r>
    </w:p>
    <w:p w14:paraId="1FC39BA7" w14:textId="2B1D8099" w:rsidR="00D73D81" w:rsidRDefault="00CB65EE">
      <w:pPr>
        <w:jc w:val="both"/>
        <w:rPr>
          <w:rFonts w:ascii="Arial" w:hAnsi="Arial" w:cs="Arial"/>
          <w:bCs/>
        </w:rPr>
      </w:pPr>
      <w:r>
        <w:rPr>
          <w:rFonts w:ascii="Arial" w:hAnsi="Arial" w:cs="Arial"/>
          <w:b/>
        </w:rPr>
        <w:t>Slogan</w:t>
      </w:r>
      <w:r>
        <w:rPr>
          <w:rFonts w:ascii="Arial" w:hAnsi="Arial" w:cs="Arial"/>
          <w:bCs/>
        </w:rPr>
        <w:t xml:space="preserve"> : La CDN, notre boussole pour l’action climatique !</w:t>
      </w:r>
    </w:p>
    <w:p w14:paraId="6B3B0A4F" w14:textId="77777777" w:rsidR="00B116BD" w:rsidRDefault="00CB65EE">
      <w:pPr>
        <w:jc w:val="both"/>
        <w:rPr>
          <w:rFonts w:ascii="Arial" w:hAnsi="Arial" w:cs="Arial"/>
          <w:bCs/>
        </w:rPr>
      </w:pPr>
      <w:r>
        <w:rPr>
          <w:rFonts w:ascii="Arial" w:hAnsi="Arial" w:cs="Arial"/>
          <w:b/>
        </w:rPr>
        <w:t xml:space="preserve">Texte : </w:t>
      </w:r>
      <w:r>
        <w:rPr>
          <w:rFonts w:ascii="Arial" w:hAnsi="Arial" w:cs="Arial"/>
          <w:bCs/>
        </w:rPr>
        <w:t xml:space="preserve">La </w:t>
      </w:r>
      <w:r>
        <w:rPr>
          <w:rFonts w:ascii="Arial" w:hAnsi="Arial" w:cs="Arial"/>
        </w:rPr>
        <w:t>Contribution Déterminée au niveau National (CDN)</w:t>
      </w:r>
      <w:r>
        <w:rPr>
          <w:rFonts w:ascii="Arial" w:hAnsi="Arial" w:cs="Arial"/>
          <w:bCs/>
        </w:rPr>
        <w:t xml:space="preserve"> du Niger mise sur une transition énergétique ambitieuse :</w:t>
      </w:r>
    </w:p>
    <w:p w14:paraId="53076186" w14:textId="77777777" w:rsidR="00B116BD" w:rsidRDefault="00CB65EE">
      <w:pPr>
        <w:pStyle w:val="PargrafodaLista"/>
        <w:numPr>
          <w:ilvl w:val="0"/>
          <w:numId w:val="12"/>
        </w:numPr>
        <w:jc w:val="both"/>
        <w:rPr>
          <w:rFonts w:ascii="Arial" w:hAnsi="Arial" w:cs="Arial"/>
          <w:bCs/>
        </w:rPr>
      </w:pPr>
      <w:r>
        <w:rPr>
          <w:rFonts w:ascii="Arial" w:hAnsi="Arial" w:cs="Arial"/>
          <w:bCs/>
        </w:rPr>
        <w:t>60 % d’accès à l’électricité d’ici 2030 ;</w:t>
      </w:r>
    </w:p>
    <w:p w14:paraId="5D353003" w14:textId="77777777" w:rsidR="00B116BD" w:rsidRDefault="00CB65EE">
      <w:pPr>
        <w:pStyle w:val="PargrafodaLista"/>
        <w:numPr>
          <w:ilvl w:val="0"/>
          <w:numId w:val="12"/>
        </w:numPr>
        <w:jc w:val="both"/>
        <w:rPr>
          <w:rFonts w:ascii="Arial" w:hAnsi="Arial" w:cs="Arial"/>
          <w:bCs/>
        </w:rPr>
      </w:pPr>
      <w:r>
        <w:rPr>
          <w:rFonts w:ascii="Arial" w:hAnsi="Arial" w:cs="Arial"/>
          <w:bCs/>
        </w:rPr>
        <w:t>Réduction de la consommation de bois-énergie grâce aux foyers améliorés ;</w:t>
      </w:r>
    </w:p>
    <w:p w14:paraId="5C7FD73A" w14:textId="77777777" w:rsidR="00B116BD" w:rsidRDefault="00CB65EE">
      <w:pPr>
        <w:pStyle w:val="PargrafodaLista"/>
        <w:numPr>
          <w:ilvl w:val="0"/>
          <w:numId w:val="12"/>
        </w:numPr>
        <w:jc w:val="both"/>
        <w:rPr>
          <w:rFonts w:ascii="Arial" w:hAnsi="Arial" w:cs="Arial"/>
          <w:bCs/>
        </w:rPr>
      </w:pPr>
      <w:r>
        <w:rPr>
          <w:rFonts w:ascii="Arial" w:hAnsi="Arial" w:cs="Arial"/>
          <w:bCs/>
        </w:rPr>
        <w:t>Promotion du gaz domestique, du biogaz et des biocarburants ;</w:t>
      </w:r>
    </w:p>
    <w:p w14:paraId="2F70BABE" w14:textId="77777777" w:rsidR="00B116BD" w:rsidRDefault="00CB65EE">
      <w:pPr>
        <w:pStyle w:val="PargrafodaLista"/>
        <w:numPr>
          <w:ilvl w:val="0"/>
          <w:numId w:val="12"/>
        </w:numPr>
        <w:jc w:val="both"/>
        <w:rPr>
          <w:rFonts w:ascii="Arial" w:hAnsi="Arial" w:cs="Arial"/>
          <w:bCs/>
        </w:rPr>
      </w:pPr>
      <w:r>
        <w:rPr>
          <w:rFonts w:ascii="Arial" w:hAnsi="Arial" w:cs="Arial"/>
          <w:bCs/>
        </w:rPr>
        <w:t xml:space="preserve">402 </w:t>
      </w:r>
      <w:proofErr w:type="spellStart"/>
      <w:r>
        <w:rPr>
          <w:rFonts w:ascii="Arial" w:hAnsi="Arial" w:cs="Arial"/>
          <w:bCs/>
        </w:rPr>
        <w:t>MWc</w:t>
      </w:r>
      <w:proofErr w:type="spellEnd"/>
      <w:r>
        <w:rPr>
          <w:rFonts w:ascii="Arial" w:hAnsi="Arial" w:cs="Arial"/>
          <w:bCs/>
        </w:rPr>
        <w:t xml:space="preserve"> d’énergies renouvelables d’ici 2030.</w:t>
      </w:r>
    </w:p>
    <w:p w14:paraId="12B8C95E" w14:textId="77777777" w:rsidR="00B116BD" w:rsidRDefault="00CB65EE">
      <w:pPr>
        <w:jc w:val="both"/>
        <w:rPr>
          <w:rFonts w:ascii="Arial" w:hAnsi="Arial" w:cs="Arial"/>
          <w:bCs/>
        </w:rPr>
      </w:pPr>
      <w:r>
        <w:rPr>
          <w:rFonts w:ascii="Arial" w:hAnsi="Arial" w:cs="Arial"/>
          <w:bCs/>
        </w:rPr>
        <w:t>Ces actions concrètes contribueront à la lutte contre le changement climatique tout en favorisant un développement inclusif et durable.</w:t>
      </w:r>
    </w:p>
    <w:p w14:paraId="5611D36B" w14:textId="77777777" w:rsidR="00B116BD" w:rsidRDefault="00CB65EE">
      <w:pPr>
        <w:jc w:val="both"/>
        <w:rPr>
          <w:rFonts w:ascii="Arial" w:hAnsi="Arial" w:cs="Arial"/>
          <w:b/>
        </w:rPr>
      </w:pPr>
      <w:r>
        <w:rPr>
          <w:rFonts w:ascii="Arial" w:hAnsi="Arial" w:cs="Arial"/>
          <w:b/>
        </w:rPr>
        <w:t xml:space="preserve">Appel à l’action : </w:t>
      </w:r>
      <w:r>
        <w:rPr>
          <w:rFonts w:ascii="Arial" w:hAnsi="Arial" w:cs="Arial"/>
          <w:bCs/>
        </w:rPr>
        <w:t>Soutenons la mise en œuvre de la CDN !</w:t>
      </w:r>
      <w:r>
        <w:rPr>
          <w:rFonts w:ascii="Arial" w:hAnsi="Arial" w:cs="Arial"/>
          <w:b/>
        </w:rPr>
        <w:t> </w:t>
      </w:r>
    </w:p>
    <w:p w14:paraId="04E89986" w14:textId="77777777" w:rsidR="00B116BD" w:rsidRDefault="00B116BD">
      <w:pPr>
        <w:jc w:val="both"/>
        <w:rPr>
          <w:rFonts w:ascii="Arial" w:hAnsi="Arial" w:cs="Arial"/>
          <w:b/>
          <w:u w:val="single"/>
        </w:rPr>
      </w:pPr>
    </w:p>
    <w:p w14:paraId="6A566180" w14:textId="77777777" w:rsidR="00B116BD" w:rsidRDefault="00CB65EE">
      <w:pPr>
        <w:jc w:val="both"/>
        <w:rPr>
          <w:rFonts w:ascii="Arial" w:hAnsi="Arial" w:cs="Arial"/>
          <w:b/>
          <w:u w:val="single"/>
        </w:rPr>
      </w:pPr>
      <w:r>
        <w:rPr>
          <w:rFonts w:ascii="Arial" w:hAnsi="Arial" w:cs="Arial"/>
          <w:b/>
          <w:u w:val="single"/>
        </w:rPr>
        <w:t xml:space="preserve">Proposition 3 – </w:t>
      </w:r>
      <w:r w:rsidRPr="00152A6E">
        <w:rPr>
          <w:rFonts w:ascii="Arial" w:hAnsi="Arial" w:cs="Arial"/>
          <w:b/>
          <w:u w:val="single"/>
        </w:rPr>
        <w:t>Adaptation (Universités, autorités locales)</w:t>
      </w:r>
    </w:p>
    <w:p w14:paraId="0EE751B5" w14:textId="25DB294D" w:rsidR="00B116BD" w:rsidRDefault="00CB65EE">
      <w:pPr>
        <w:jc w:val="both"/>
        <w:rPr>
          <w:rFonts w:ascii="Arial" w:hAnsi="Arial" w:cs="Arial"/>
          <w:bCs/>
        </w:rPr>
      </w:pPr>
      <w:r>
        <w:rPr>
          <w:rFonts w:ascii="Arial" w:hAnsi="Arial" w:cs="Arial"/>
          <w:b/>
        </w:rPr>
        <w:t>Slogan</w:t>
      </w:r>
      <w:r>
        <w:rPr>
          <w:rFonts w:ascii="Arial" w:hAnsi="Arial" w:cs="Arial"/>
          <w:bCs/>
        </w:rPr>
        <w:t xml:space="preserve"> : La CDN, notre boussole pour l’action climatique !</w:t>
      </w:r>
    </w:p>
    <w:p w14:paraId="5B3636F0" w14:textId="308C1B47" w:rsidR="00B116BD" w:rsidRDefault="00CB65EE">
      <w:pPr>
        <w:jc w:val="both"/>
        <w:rPr>
          <w:rFonts w:ascii="Arial" w:hAnsi="Arial" w:cs="Arial"/>
          <w:bCs/>
        </w:rPr>
      </w:pPr>
      <w:r>
        <w:rPr>
          <w:rFonts w:ascii="Arial" w:hAnsi="Arial" w:cs="Arial"/>
          <w:b/>
        </w:rPr>
        <w:t>Texte :</w:t>
      </w:r>
      <w:r>
        <w:rPr>
          <w:rFonts w:ascii="Arial" w:hAnsi="Arial" w:cs="Arial"/>
          <w:bCs/>
        </w:rPr>
        <w:t xml:space="preserve"> Face aux effets du changement climatique, le Niger met en œuvre des solutions adaptées et durables pour renforcer la résilience des communautés rurales et de ses écosystèmes.</w:t>
      </w:r>
    </w:p>
    <w:p w14:paraId="49E67924" w14:textId="77777777" w:rsidR="00B116BD" w:rsidRDefault="00CB65EE">
      <w:pPr>
        <w:jc w:val="both"/>
        <w:rPr>
          <w:rFonts w:ascii="Arial" w:hAnsi="Arial" w:cs="Arial"/>
          <w:bCs/>
        </w:rPr>
      </w:pPr>
      <w:r>
        <w:rPr>
          <w:rFonts w:ascii="Arial" w:hAnsi="Arial" w:cs="Arial"/>
          <w:bCs/>
        </w:rPr>
        <w:t xml:space="preserve">La </w:t>
      </w:r>
      <w:r>
        <w:rPr>
          <w:rFonts w:ascii="Arial" w:hAnsi="Arial" w:cs="Arial"/>
        </w:rPr>
        <w:t>Contribution Déterminée au niveau National (CDN)</w:t>
      </w:r>
      <w:r>
        <w:rPr>
          <w:rFonts w:ascii="Arial" w:hAnsi="Arial" w:cs="Arial"/>
          <w:bCs/>
        </w:rPr>
        <w:t xml:space="preserve"> mise sur :</w:t>
      </w:r>
    </w:p>
    <w:p w14:paraId="29C23FC2" w14:textId="77777777" w:rsidR="00B116BD" w:rsidRDefault="00CB65EE">
      <w:pPr>
        <w:pStyle w:val="PargrafodaLista"/>
        <w:numPr>
          <w:ilvl w:val="0"/>
          <w:numId w:val="13"/>
        </w:numPr>
        <w:jc w:val="both"/>
        <w:rPr>
          <w:rFonts w:ascii="Arial" w:hAnsi="Arial" w:cs="Arial"/>
          <w:bCs/>
        </w:rPr>
      </w:pPr>
      <w:r>
        <w:rPr>
          <w:rFonts w:ascii="Arial" w:hAnsi="Arial" w:cs="Arial"/>
          <w:bCs/>
        </w:rPr>
        <w:t>La régénération naturelle assistée, la fixation des dunes vives, et le reboisement ;</w:t>
      </w:r>
    </w:p>
    <w:p w14:paraId="1C14BB9D" w14:textId="77777777" w:rsidR="00B116BD" w:rsidRDefault="00CB65EE">
      <w:pPr>
        <w:pStyle w:val="PargrafodaLista"/>
        <w:numPr>
          <w:ilvl w:val="0"/>
          <w:numId w:val="13"/>
        </w:numPr>
        <w:jc w:val="both"/>
        <w:rPr>
          <w:rFonts w:ascii="Arial" w:hAnsi="Arial" w:cs="Arial"/>
          <w:bCs/>
        </w:rPr>
      </w:pPr>
      <w:r>
        <w:rPr>
          <w:rFonts w:ascii="Arial" w:hAnsi="Arial" w:cs="Arial"/>
          <w:bCs/>
        </w:rPr>
        <w:t>La restauration des terres pastorales et la sécurisation des aires de pâturage ;</w:t>
      </w:r>
    </w:p>
    <w:p w14:paraId="626E2A1C" w14:textId="77777777" w:rsidR="00B116BD" w:rsidRDefault="00CB65EE">
      <w:pPr>
        <w:pStyle w:val="PargrafodaLista"/>
        <w:numPr>
          <w:ilvl w:val="0"/>
          <w:numId w:val="13"/>
        </w:numPr>
        <w:jc w:val="both"/>
        <w:rPr>
          <w:rFonts w:ascii="Arial" w:hAnsi="Arial" w:cs="Arial"/>
          <w:bCs/>
        </w:rPr>
      </w:pPr>
      <w:r>
        <w:rPr>
          <w:rFonts w:ascii="Arial" w:hAnsi="Arial" w:cs="Arial"/>
          <w:bCs/>
        </w:rPr>
        <w:t>L’amélioration des systèmes d’élevage (embouche bovine et ovine, fermes laitières) ;</w:t>
      </w:r>
    </w:p>
    <w:p w14:paraId="27636F17" w14:textId="77777777" w:rsidR="00347A6C" w:rsidRDefault="00CB65EE">
      <w:pPr>
        <w:pStyle w:val="PargrafodaLista"/>
        <w:numPr>
          <w:ilvl w:val="0"/>
          <w:numId w:val="13"/>
        </w:numPr>
        <w:jc w:val="both"/>
        <w:rPr>
          <w:rFonts w:ascii="Arial" w:hAnsi="Arial" w:cs="Arial"/>
          <w:bCs/>
        </w:rPr>
      </w:pPr>
      <w:r>
        <w:rPr>
          <w:rFonts w:ascii="Arial" w:hAnsi="Arial" w:cs="Arial"/>
          <w:bCs/>
        </w:rPr>
        <w:t>L’aménagement des terres agricoles pour l’irrigation et un meilleur accès aux intrants agricoles</w:t>
      </w:r>
      <w:r w:rsidR="00347A6C">
        <w:rPr>
          <w:rFonts w:ascii="Arial" w:hAnsi="Arial" w:cs="Arial"/>
          <w:bCs/>
        </w:rPr>
        <w:t> ;</w:t>
      </w:r>
    </w:p>
    <w:p w14:paraId="0DB5D97A" w14:textId="77777777" w:rsidR="00347A6C" w:rsidRDefault="00347A6C" w:rsidP="00347A6C">
      <w:pPr>
        <w:pStyle w:val="PargrafodaLista"/>
        <w:numPr>
          <w:ilvl w:val="0"/>
          <w:numId w:val="13"/>
        </w:numPr>
        <w:jc w:val="both"/>
        <w:rPr>
          <w:rFonts w:ascii="Arial" w:hAnsi="Arial" w:cs="Arial"/>
          <w:bCs/>
        </w:rPr>
      </w:pPr>
      <w:r w:rsidRPr="00797496">
        <w:rPr>
          <w:rFonts w:ascii="Arial" w:hAnsi="Arial" w:cs="Arial"/>
          <w:bCs/>
        </w:rPr>
        <w:t>L'agroécologie contribue à protéger, restaurer et améliorer les systèmes agricoles et alimentaires face aux chocs climatiques.</w:t>
      </w:r>
    </w:p>
    <w:p w14:paraId="3752573A" w14:textId="12230C05" w:rsidR="00B116BD" w:rsidRDefault="00B116BD">
      <w:pPr>
        <w:pStyle w:val="PargrafodaLista"/>
        <w:numPr>
          <w:ilvl w:val="0"/>
          <w:numId w:val="13"/>
        </w:numPr>
        <w:jc w:val="both"/>
        <w:rPr>
          <w:rFonts w:ascii="Arial" w:hAnsi="Arial" w:cs="Arial"/>
          <w:bCs/>
        </w:rPr>
      </w:pPr>
    </w:p>
    <w:p w14:paraId="6CE92ADA" w14:textId="77777777" w:rsidR="00B116BD" w:rsidRDefault="00CB65EE">
      <w:pPr>
        <w:jc w:val="both"/>
        <w:rPr>
          <w:rFonts w:ascii="Arial" w:hAnsi="Arial" w:cs="Arial"/>
          <w:bCs/>
        </w:rPr>
      </w:pPr>
      <w:r>
        <w:rPr>
          <w:rFonts w:ascii="Arial" w:hAnsi="Arial" w:cs="Arial"/>
          <w:bCs/>
        </w:rPr>
        <w:t>Ces actions favorisent aussi la sécurité alimentaire.</w:t>
      </w:r>
    </w:p>
    <w:p w14:paraId="481DE4C8" w14:textId="77777777" w:rsidR="00B116BD" w:rsidRDefault="00CB65EE">
      <w:pPr>
        <w:jc w:val="both"/>
        <w:rPr>
          <w:rFonts w:ascii="Arial" w:hAnsi="Arial" w:cs="Arial"/>
          <w:bCs/>
        </w:rPr>
      </w:pPr>
      <w:r>
        <w:rPr>
          <w:rFonts w:ascii="Arial" w:hAnsi="Arial" w:cs="Arial"/>
          <w:b/>
        </w:rPr>
        <w:t xml:space="preserve">Appel à l’action : </w:t>
      </w:r>
      <w:r>
        <w:rPr>
          <w:rFonts w:ascii="Arial" w:hAnsi="Arial" w:cs="Arial"/>
          <w:bCs/>
        </w:rPr>
        <w:t>Soutenons la mise en œuvre de la CDN !</w:t>
      </w:r>
    </w:p>
    <w:p w14:paraId="3DDEA299" w14:textId="77777777" w:rsidR="00B116BD" w:rsidRDefault="00B116BD">
      <w:pPr>
        <w:jc w:val="both"/>
        <w:rPr>
          <w:rFonts w:ascii="Arial" w:hAnsi="Arial" w:cs="Arial"/>
          <w:bCs/>
        </w:rPr>
      </w:pPr>
    </w:p>
    <w:p w14:paraId="2110AE89" w14:textId="77777777" w:rsidR="00B116BD" w:rsidRDefault="00CB65EE">
      <w:pPr>
        <w:jc w:val="both"/>
        <w:rPr>
          <w:rFonts w:ascii="Arial" w:hAnsi="Arial" w:cs="Arial"/>
          <w:b/>
          <w:u w:val="single"/>
        </w:rPr>
      </w:pPr>
      <w:r>
        <w:rPr>
          <w:rFonts w:ascii="Arial" w:hAnsi="Arial" w:cs="Arial"/>
          <w:b/>
          <w:u w:val="single"/>
        </w:rPr>
        <w:t>Proposition 4 – Engagements du Niger (autorités locales)</w:t>
      </w:r>
    </w:p>
    <w:p w14:paraId="3691D41C" w14:textId="77777777" w:rsidR="004032B5" w:rsidRDefault="00CB65EE">
      <w:pPr>
        <w:jc w:val="both"/>
        <w:rPr>
          <w:rFonts w:ascii="Arial" w:hAnsi="Arial" w:cs="Arial"/>
          <w:bCs/>
        </w:rPr>
      </w:pPr>
      <w:r>
        <w:rPr>
          <w:rFonts w:ascii="Arial" w:hAnsi="Arial" w:cs="Arial"/>
          <w:b/>
        </w:rPr>
        <w:lastRenderedPageBreak/>
        <w:t>Slogan</w:t>
      </w:r>
      <w:r>
        <w:rPr>
          <w:rFonts w:ascii="Arial" w:hAnsi="Arial" w:cs="Arial"/>
          <w:bCs/>
        </w:rPr>
        <w:t xml:space="preserve"> : La CDN, notre boussole pour l’action climatique !</w:t>
      </w:r>
    </w:p>
    <w:p w14:paraId="00C6698A" w14:textId="35CF1476" w:rsidR="00B116BD" w:rsidRDefault="00CB65EE">
      <w:pPr>
        <w:jc w:val="both"/>
        <w:rPr>
          <w:rFonts w:ascii="Arial" w:hAnsi="Arial" w:cs="Arial"/>
          <w:bCs/>
        </w:rPr>
      </w:pPr>
      <w:r w:rsidRPr="00D73D81">
        <w:rPr>
          <w:rFonts w:ascii="Arial" w:hAnsi="Arial" w:cs="Arial"/>
          <w:b/>
        </w:rPr>
        <w:t>Texte</w:t>
      </w:r>
      <w:r>
        <w:rPr>
          <w:rFonts w:ascii="Arial" w:hAnsi="Arial" w:cs="Arial"/>
          <w:bCs/>
        </w:rPr>
        <w:t> : Le Niger est activement engagé dans la lutte contre le changement climatique</w:t>
      </w:r>
      <w:r w:rsidR="006B363F">
        <w:rPr>
          <w:rFonts w:ascii="Arial" w:hAnsi="Arial" w:cs="Arial"/>
          <w:bCs/>
        </w:rPr>
        <w:t xml:space="preserve"> aux niveaux</w:t>
      </w:r>
      <w:r>
        <w:rPr>
          <w:rFonts w:ascii="Arial" w:hAnsi="Arial" w:cs="Arial"/>
          <w:bCs/>
        </w:rPr>
        <w:t xml:space="preserve"> national et international. </w:t>
      </w:r>
      <w:r w:rsidR="006B363F">
        <w:rPr>
          <w:rFonts w:ascii="Arial" w:hAnsi="Arial" w:cs="Arial"/>
          <w:bCs/>
        </w:rPr>
        <w:t>À</w:t>
      </w:r>
      <w:r>
        <w:rPr>
          <w:rFonts w:ascii="Arial" w:hAnsi="Arial" w:cs="Arial"/>
          <w:bCs/>
        </w:rPr>
        <w:t xml:space="preserve"> ce titre</w:t>
      </w:r>
      <w:r w:rsidR="006B363F">
        <w:rPr>
          <w:rFonts w:ascii="Arial" w:hAnsi="Arial" w:cs="Arial"/>
          <w:bCs/>
        </w:rPr>
        <w:t>,</w:t>
      </w:r>
      <w:r>
        <w:rPr>
          <w:rFonts w:ascii="Arial" w:hAnsi="Arial" w:cs="Arial"/>
          <w:bCs/>
        </w:rPr>
        <w:t xml:space="preserve"> il est signataire de la Convention-cadre des Nations unies sur les changements climatiques (CCNUCC), de l’Accord de Paris</w:t>
      </w:r>
      <w:r w:rsidR="006B363F">
        <w:rPr>
          <w:rFonts w:ascii="Arial" w:hAnsi="Arial" w:cs="Arial"/>
          <w:bCs/>
        </w:rPr>
        <w:t xml:space="preserve"> </w:t>
      </w:r>
      <w:r>
        <w:rPr>
          <w:rFonts w:ascii="Arial" w:hAnsi="Arial" w:cs="Arial"/>
          <w:bCs/>
        </w:rPr>
        <w:t xml:space="preserve">et accords subséquents. Il est également membre de la Commission Climat pour la Région du Sahel (CCRS) dont il assure actuellement la présidence. </w:t>
      </w:r>
      <w:proofErr w:type="spellStart"/>
      <w:r>
        <w:rPr>
          <w:rFonts w:ascii="Arial" w:hAnsi="Arial" w:cs="Arial"/>
          <w:bCs/>
        </w:rPr>
        <w:t>Pa</w:t>
      </w:r>
      <w:r w:rsidR="00113E57">
        <w:rPr>
          <w:rFonts w:ascii="Arial" w:hAnsi="Arial" w:cs="Arial"/>
          <w:bCs/>
        </w:rPr>
        <w:t>r</w:t>
      </w:r>
      <w:r>
        <w:rPr>
          <w:rFonts w:ascii="Arial" w:hAnsi="Arial" w:cs="Arial"/>
          <w:bCs/>
        </w:rPr>
        <w:t>mis</w:t>
      </w:r>
      <w:proofErr w:type="spellEnd"/>
      <w:r>
        <w:rPr>
          <w:rFonts w:ascii="Arial" w:hAnsi="Arial" w:cs="Arial"/>
          <w:bCs/>
        </w:rPr>
        <w:t xml:space="preserve"> les efforts consentis par le Niger, on peut citer :</w:t>
      </w:r>
    </w:p>
    <w:p w14:paraId="5B4DC572" w14:textId="6590D835" w:rsidR="00B116BD" w:rsidRPr="000C2FD9" w:rsidRDefault="00CB65EE" w:rsidP="000124F4">
      <w:pPr>
        <w:pStyle w:val="PargrafodaLista"/>
        <w:numPr>
          <w:ilvl w:val="0"/>
          <w:numId w:val="26"/>
        </w:numPr>
        <w:jc w:val="both"/>
        <w:rPr>
          <w:rFonts w:ascii="Arial" w:hAnsi="Arial" w:cs="Arial"/>
          <w:bCs/>
        </w:rPr>
      </w:pPr>
      <w:r w:rsidRPr="000C2FD9">
        <w:rPr>
          <w:rFonts w:ascii="Arial" w:hAnsi="Arial" w:cs="Arial"/>
          <w:bCs/>
        </w:rPr>
        <w:t>L’élaboration et la soumission régulières des CDN, de</w:t>
      </w:r>
      <w:r w:rsidR="000C2FD9" w:rsidRPr="000C2FD9">
        <w:rPr>
          <w:rFonts w:ascii="Arial" w:hAnsi="Arial" w:cs="Arial"/>
          <w:bCs/>
        </w:rPr>
        <w:t>s</w:t>
      </w:r>
      <w:r w:rsidRPr="000C2FD9">
        <w:rPr>
          <w:rFonts w:ascii="Arial" w:hAnsi="Arial" w:cs="Arial"/>
          <w:bCs/>
        </w:rPr>
        <w:t xml:space="preserve"> communications nationales, </w:t>
      </w:r>
      <w:r w:rsidR="000C2FD9" w:rsidRPr="000C2FD9">
        <w:rPr>
          <w:rFonts w:ascii="Arial" w:hAnsi="Arial" w:cs="Arial"/>
          <w:bCs/>
        </w:rPr>
        <w:t>du</w:t>
      </w:r>
      <w:r w:rsidRPr="000C2FD9">
        <w:rPr>
          <w:rFonts w:ascii="Arial" w:hAnsi="Arial" w:cs="Arial"/>
          <w:bCs/>
        </w:rPr>
        <w:t xml:space="preserve"> Rapport d’Inventaire National, </w:t>
      </w:r>
      <w:r w:rsidR="000C2FD9" w:rsidRPr="000C2FD9">
        <w:rPr>
          <w:rFonts w:ascii="Arial" w:hAnsi="Arial" w:cs="Arial"/>
          <w:bCs/>
        </w:rPr>
        <w:t>du</w:t>
      </w:r>
      <w:r w:rsidRPr="000C2FD9">
        <w:rPr>
          <w:rFonts w:ascii="Arial" w:hAnsi="Arial" w:cs="Arial"/>
          <w:bCs/>
        </w:rPr>
        <w:t xml:space="preserve"> Rapport Biennal de Transparence, </w:t>
      </w:r>
      <w:r w:rsidR="000C2FD9" w:rsidRPr="000C2FD9">
        <w:rPr>
          <w:rFonts w:ascii="Arial" w:hAnsi="Arial" w:cs="Arial"/>
          <w:bCs/>
        </w:rPr>
        <w:t>du</w:t>
      </w:r>
      <w:r w:rsidRPr="000C2FD9">
        <w:rPr>
          <w:rFonts w:ascii="Arial" w:hAnsi="Arial" w:cs="Arial"/>
          <w:bCs/>
        </w:rPr>
        <w:t xml:space="preserve"> Plan National d’Adaptation</w:t>
      </w:r>
    </w:p>
    <w:p w14:paraId="7B9DB308" w14:textId="7B0B3DCB" w:rsidR="00B116BD" w:rsidRDefault="00CB65EE">
      <w:pPr>
        <w:pStyle w:val="PargrafodaLista"/>
        <w:numPr>
          <w:ilvl w:val="0"/>
          <w:numId w:val="14"/>
        </w:numPr>
        <w:jc w:val="both"/>
        <w:rPr>
          <w:rFonts w:ascii="Arial" w:hAnsi="Arial" w:cs="Arial"/>
          <w:bCs/>
        </w:rPr>
      </w:pPr>
      <w:r>
        <w:rPr>
          <w:rFonts w:ascii="Arial" w:hAnsi="Arial" w:cs="Arial"/>
          <w:bCs/>
        </w:rPr>
        <w:t>La participation régulière aux Conférences des Parties (COP) des conventions post-Rio et autres évènements sur le climat ;</w:t>
      </w:r>
    </w:p>
    <w:p w14:paraId="6BEA3E14" w14:textId="3F5FA1A2" w:rsidR="00B116BD" w:rsidRDefault="00CB65EE">
      <w:pPr>
        <w:pStyle w:val="PargrafodaLista"/>
        <w:numPr>
          <w:ilvl w:val="0"/>
          <w:numId w:val="14"/>
        </w:numPr>
        <w:jc w:val="both"/>
        <w:rPr>
          <w:rFonts w:ascii="Arial" w:hAnsi="Arial" w:cs="Arial"/>
          <w:bCs/>
        </w:rPr>
      </w:pPr>
      <w:r>
        <w:rPr>
          <w:rFonts w:ascii="Arial" w:hAnsi="Arial" w:cs="Arial"/>
          <w:bCs/>
        </w:rPr>
        <w:t xml:space="preserve">Elaboration </w:t>
      </w:r>
      <w:r w:rsidR="00A63365">
        <w:rPr>
          <w:rFonts w:ascii="Arial" w:hAnsi="Arial" w:cs="Arial"/>
          <w:bCs/>
        </w:rPr>
        <w:t xml:space="preserve">et mise en œuvre </w:t>
      </w:r>
      <w:r>
        <w:rPr>
          <w:rFonts w:ascii="Arial" w:hAnsi="Arial" w:cs="Arial"/>
          <w:bCs/>
        </w:rPr>
        <w:t>d’un Plan National d’Adaptation ;</w:t>
      </w:r>
    </w:p>
    <w:p w14:paraId="145C6EFE" w14:textId="77777777" w:rsidR="00B116BD" w:rsidRDefault="00CB65EE">
      <w:pPr>
        <w:pStyle w:val="PargrafodaLista"/>
        <w:numPr>
          <w:ilvl w:val="0"/>
          <w:numId w:val="14"/>
        </w:numPr>
        <w:jc w:val="both"/>
        <w:rPr>
          <w:rFonts w:ascii="Arial" w:hAnsi="Arial" w:cs="Arial"/>
          <w:bCs/>
        </w:rPr>
      </w:pPr>
      <w:r>
        <w:rPr>
          <w:rFonts w:ascii="Arial" w:hAnsi="Arial" w:cs="Arial"/>
          <w:bCs/>
        </w:rPr>
        <w:t>La mise en œuvre de nombreux projets de résilience dans l’agriculture, l’élevage, l’eau et la foresterie ;</w:t>
      </w:r>
    </w:p>
    <w:p w14:paraId="391AC524" w14:textId="7082E84A" w:rsidR="00B116BD" w:rsidRDefault="00CB65EE">
      <w:pPr>
        <w:pStyle w:val="PargrafodaLista"/>
        <w:numPr>
          <w:ilvl w:val="0"/>
          <w:numId w:val="14"/>
        </w:numPr>
        <w:jc w:val="both"/>
        <w:rPr>
          <w:rFonts w:ascii="Arial" w:hAnsi="Arial" w:cs="Arial"/>
          <w:bCs/>
        </w:rPr>
      </w:pPr>
      <w:r>
        <w:rPr>
          <w:rFonts w:ascii="Arial" w:hAnsi="Arial" w:cs="Arial"/>
          <w:bCs/>
        </w:rPr>
        <w:t>La mobilisation d’importants financements pour un développement durable.</w:t>
      </w:r>
    </w:p>
    <w:p w14:paraId="5309B8C3" w14:textId="77777777" w:rsidR="00B116BD" w:rsidRDefault="00CB65EE">
      <w:pPr>
        <w:rPr>
          <w:rFonts w:ascii="Arial" w:hAnsi="Arial" w:cs="Arial"/>
          <w:bCs/>
        </w:rPr>
      </w:pPr>
      <w:r>
        <w:rPr>
          <w:rFonts w:ascii="Arial" w:hAnsi="Arial" w:cs="Arial"/>
          <w:b/>
        </w:rPr>
        <w:t>Appel à l’action</w:t>
      </w:r>
      <w:r>
        <w:rPr>
          <w:rFonts w:ascii="Arial" w:hAnsi="Arial" w:cs="Arial"/>
          <w:bCs/>
        </w:rPr>
        <w:t> </w:t>
      </w:r>
      <w:r>
        <w:rPr>
          <w:rFonts w:ascii="Arial" w:hAnsi="Arial" w:cs="Arial"/>
          <w:b/>
        </w:rPr>
        <w:t xml:space="preserve">: </w:t>
      </w:r>
      <w:r>
        <w:rPr>
          <w:rFonts w:ascii="Arial" w:hAnsi="Arial" w:cs="Arial"/>
          <w:bCs/>
        </w:rPr>
        <w:t>Soutenons les engagements du Niger pour un avenir plus durable et résilient.</w:t>
      </w:r>
    </w:p>
    <w:p w14:paraId="37020401" w14:textId="77777777" w:rsidR="00B116BD" w:rsidRDefault="00B116BD">
      <w:pPr>
        <w:rPr>
          <w:rFonts w:ascii="Arial" w:hAnsi="Arial" w:cs="Arial"/>
          <w:b/>
        </w:rPr>
      </w:pPr>
    </w:p>
    <w:p w14:paraId="63607B2B" w14:textId="77777777" w:rsidR="00B116BD" w:rsidRDefault="00CB65EE">
      <w:pPr>
        <w:jc w:val="both"/>
        <w:rPr>
          <w:rFonts w:ascii="Arial" w:hAnsi="Arial" w:cs="Arial"/>
          <w:b/>
          <w:color w:val="538135"/>
          <w:u w:val="single"/>
        </w:rPr>
      </w:pPr>
      <w:r>
        <w:rPr>
          <w:rFonts w:ascii="Arial" w:hAnsi="Arial" w:cs="Arial"/>
          <w:b/>
          <w:color w:val="538135"/>
          <w:u w:val="single"/>
        </w:rPr>
        <w:t xml:space="preserve">KAKEMONOS </w:t>
      </w:r>
    </w:p>
    <w:p w14:paraId="0762148A" w14:textId="77777777" w:rsidR="00B116BD" w:rsidRDefault="00CB65EE">
      <w:pPr>
        <w:jc w:val="both"/>
        <w:rPr>
          <w:rFonts w:ascii="Arial" w:hAnsi="Arial" w:cs="Arial"/>
          <w:b/>
        </w:rPr>
      </w:pPr>
      <w:r>
        <w:rPr>
          <w:rFonts w:ascii="Arial" w:hAnsi="Arial" w:cs="Arial"/>
          <w:b/>
        </w:rPr>
        <w:t>Nombre d’unités : 12</w:t>
      </w:r>
    </w:p>
    <w:p w14:paraId="58BAA588" w14:textId="77777777" w:rsidR="00B116BD" w:rsidRDefault="00CB65EE">
      <w:pPr>
        <w:jc w:val="both"/>
        <w:rPr>
          <w:rFonts w:ascii="Arial" w:hAnsi="Arial" w:cs="Arial"/>
          <w:b/>
        </w:rPr>
      </w:pPr>
      <w:r>
        <w:rPr>
          <w:rFonts w:ascii="Arial" w:hAnsi="Arial" w:cs="Arial"/>
          <w:b/>
        </w:rPr>
        <w:t>Public cible : Organisations de la société civile, universités, autorités locales</w:t>
      </w:r>
    </w:p>
    <w:p w14:paraId="0B6D437A" w14:textId="77777777" w:rsidR="00B116BD" w:rsidRDefault="00CB65EE">
      <w:pPr>
        <w:jc w:val="both"/>
        <w:rPr>
          <w:rFonts w:ascii="Arial" w:hAnsi="Arial" w:cs="Arial"/>
        </w:rPr>
      </w:pPr>
      <w:r>
        <w:rPr>
          <w:rFonts w:ascii="Arial" w:hAnsi="Arial" w:cs="Arial"/>
        </w:rPr>
        <w:t xml:space="preserve">Visibles et faciles à déplacer, les kakemonos attirent l’attention et s’adaptent à divers environnements. Ils peuvent afficher un message clé, un slogan, des images et les logos des partenaires (République du Niger, UNITAR, UN </w:t>
      </w:r>
      <w:proofErr w:type="spellStart"/>
      <w:proofErr w:type="gramStart"/>
      <w:r>
        <w:rPr>
          <w:rFonts w:ascii="Arial" w:hAnsi="Arial" w:cs="Arial"/>
        </w:rPr>
        <w:t>CC:Learn</w:t>
      </w:r>
      <w:proofErr w:type="spellEnd"/>
      <w:proofErr w:type="gramEnd"/>
      <w:r>
        <w:rPr>
          <w:rFonts w:ascii="Arial" w:hAnsi="Arial" w:cs="Arial"/>
        </w:rPr>
        <w:t xml:space="preserve">, NDC Partnership). </w:t>
      </w:r>
    </w:p>
    <w:p w14:paraId="79C25677" w14:textId="77777777" w:rsidR="00B116BD" w:rsidRDefault="00CB65EE">
      <w:pPr>
        <w:jc w:val="both"/>
        <w:rPr>
          <w:rFonts w:ascii="Arial" w:hAnsi="Arial" w:cs="Arial"/>
        </w:rPr>
      </w:pPr>
      <w:r>
        <w:rPr>
          <w:rFonts w:ascii="Arial" w:hAnsi="Arial" w:cs="Arial"/>
        </w:rPr>
        <w:t>Proposition des kakemonos complémentaires (4) avec les rubriques suivantes :</w:t>
      </w:r>
    </w:p>
    <w:p w14:paraId="2F7C0772" w14:textId="6916435C" w:rsidR="00B116BD" w:rsidRDefault="00CB65EE">
      <w:pPr>
        <w:pStyle w:val="PargrafodaLista"/>
        <w:numPr>
          <w:ilvl w:val="0"/>
          <w:numId w:val="16"/>
        </w:numPr>
        <w:jc w:val="both"/>
        <w:rPr>
          <w:rFonts w:ascii="Arial" w:hAnsi="Arial" w:cs="Arial"/>
        </w:rPr>
      </w:pPr>
      <w:r>
        <w:rPr>
          <w:rFonts w:ascii="Arial" w:hAnsi="Arial" w:cs="Arial"/>
        </w:rPr>
        <w:t>Changement climatique : définitions causes et conséquences ;</w:t>
      </w:r>
    </w:p>
    <w:p w14:paraId="44366FC3" w14:textId="16231098" w:rsidR="00B116BD" w:rsidRDefault="00CB65EE">
      <w:pPr>
        <w:pStyle w:val="PargrafodaLista"/>
        <w:numPr>
          <w:ilvl w:val="0"/>
          <w:numId w:val="16"/>
        </w:numPr>
        <w:jc w:val="both"/>
        <w:rPr>
          <w:rFonts w:ascii="Arial" w:hAnsi="Arial" w:cs="Arial"/>
        </w:rPr>
      </w:pPr>
      <w:r>
        <w:rPr>
          <w:rFonts w:ascii="Arial" w:hAnsi="Arial" w:cs="Arial"/>
        </w:rPr>
        <w:t>Efforts du Niger en matière d’action climatique ;</w:t>
      </w:r>
    </w:p>
    <w:p w14:paraId="776A7363" w14:textId="6F02C5E5" w:rsidR="00B116BD" w:rsidRDefault="00CB65EE">
      <w:pPr>
        <w:pStyle w:val="PargrafodaLista"/>
        <w:numPr>
          <w:ilvl w:val="0"/>
          <w:numId w:val="16"/>
        </w:numPr>
        <w:jc w:val="both"/>
        <w:rPr>
          <w:rFonts w:ascii="Arial" w:hAnsi="Arial" w:cs="Arial"/>
        </w:rPr>
      </w:pPr>
      <w:r>
        <w:rPr>
          <w:rFonts w:ascii="Arial" w:hAnsi="Arial" w:cs="Arial"/>
        </w:rPr>
        <w:t>Objectifs des CDN ;</w:t>
      </w:r>
    </w:p>
    <w:p w14:paraId="49D99E37" w14:textId="586ED355" w:rsidR="00B116BD" w:rsidRDefault="00CB65EE">
      <w:pPr>
        <w:pStyle w:val="PargrafodaLista"/>
        <w:numPr>
          <w:ilvl w:val="0"/>
          <w:numId w:val="16"/>
        </w:numPr>
        <w:jc w:val="both"/>
        <w:rPr>
          <w:rFonts w:ascii="Arial" w:hAnsi="Arial" w:cs="Arial"/>
        </w:rPr>
      </w:pPr>
      <w:r>
        <w:rPr>
          <w:rFonts w:ascii="Arial" w:hAnsi="Arial" w:cs="Arial"/>
        </w:rPr>
        <w:t>Actions climatiques au niveau individuel.</w:t>
      </w:r>
    </w:p>
    <w:p w14:paraId="2795D24D" w14:textId="77777777" w:rsidR="004032B5" w:rsidRPr="004032B5" w:rsidRDefault="004032B5" w:rsidP="004032B5">
      <w:pPr>
        <w:jc w:val="both"/>
        <w:rPr>
          <w:rFonts w:ascii="Arial" w:hAnsi="Arial" w:cs="Arial"/>
        </w:rPr>
      </w:pPr>
    </w:p>
    <w:p w14:paraId="3C978A8F" w14:textId="77777777" w:rsidR="00B116BD" w:rsidRDefault="00CB65EE">
      <w:pPr>
        <w:jc w:val="both"/>
        <w:rPr>
          <w:rFonts w:ascii="Arial" w:hAnsi="Arial" w:cs="Arial"/>
          <w:b/>
          <w:bCs/>
        </w:rPr>
      </w:pPr>
      <w:r w:rsidRPr="006B363F">
        <w:rPr>
          <w:rFonts w:ascii="Arial" w:hAnsi="Arial" w:cs="Arial"/>
          <w:b/>
          <w:u w:val="single"/>
        </w:rPr>
        <w:t>K1</w:t>
      </w:r>
      <w:r>
        <w:rPr>
          <w:rFonts w:ascii="Arial" w:hAnsi="Arial" w:cs="Arial"/>
          <w:b/>
        </w:rPr>
        <w:t xml:space="preserve"> : </w:t>
      </w:r>
      <w:r>
        <w:rPr>
          <w:rFonts w:ascii="Arial" w:hAnsi="Arial" w:cs="Arial"/>
          <w:b/>
          <w:bCs/>
        </w:rPr>
        <w:t>Le changement climatique en quelques mots</w:t>
      </w:r>
      <w:r>
        <w:rPr>
          <w:rFonts w:ascii="Arial" w:hAnsi="Arial" w:cs="Arial"/>
        </w:rPr>
        <w:t xml:space="preserve"> :</w:t>
      </w:r>
    </w:p>
    <w:p w14:paraId="739A2656" w14:textId="40622591" w:rsidR="004032B5" w:rsidRDefault="006B363F">
      <w:pPr>
        <w:jc w:val="both"/>
        <w:rPr>
          <w:rFonts w:ascii="Arial" w:hAnsi="Arial" w:cs="Arial"/>
          <w:i/>
          <w:iCs/>
          <w:color w:val="EE0000"/>
          <w:sz w:val="18"/>
          <w:szCs w:val="18"/>
        </w:rPr>
      </w:pPr>
      <w:r w:rsidRPr="006B363F">
        <w:rPr>
          <w:rFonts w:ascii="Arial" w:hAnsi="Arial" w:cs="Arial"/>
        </w:rPr>
        <w:t xml:space="preserve">Le changement climatique désigne les modifications du climat dues aux activités humaines, qui s’ajoutent aux variations naturelles. </w:t>
      </w:r>
      <w:r w:rsidR="004032B5" w:rsidRPr="004032B5">
        <w:rPr>
          <w:rFonts w:ascii="Arial" w:hAnsi="Arial" w:cs="Arial"/>
          <w:i/>
          <w:iCs/>
          <w:color w:val="EE0000"/>
          <w:sz w:val="18"/>
          <w:szCs w:val="18"/>
        </w:rPr>
        <w:t xml:space="preserve">(Source : </w:t>
      </w:r>
      <w:hyperlink r:id="rId36" w:history="1">
        <w:r w:rsidR="004032B5" w:rsidRPr="004032B5">
          <w:rPr>
            <w:rStyle w:val="Hyperlink"/>
            <w:rFonts w:ascii="Arial" w:hAnsi="Arial" w:cs="Arial"/>
            <w:i/>
            <w:iCs/>
            <w:color w:val="EE0000"/>
            <w:sz w:val="18"/>
            <w:szCs w:val="18"/>
          </w:rPr>
          <w:t>GIEC</w:t>
        </w:r>
      </w:hyperlink>
      <w:r w:rsidR="004032B5" w:rsidRPr="004032B5">
        <w:rPr>
          <w:rFonts w:ascii="Arial" w:hAnsi="Arial" w:cs="Arial"/>
          <w:i/>
          <w:iCs/>
          <w:color w:val="EE0000"/>
          <w:sz w:val="18"/>
          <w:szCs w:val="18"/>
        </w:rPr>
        <w:t>)</w:t>
      </w:r>
    </w:p>
    <w:p w14:paraId="7242DAC3" w14:textId="67F96710" w:rsidR="004032B5" w:rsidRDefault="004032B5" w:rsidP="004032B5">
      <w:pPr>
        <w:rPr>
          <w:rFonts w:ascii="Arial" w:hAnsi="Arial" w:cs="Arial"/>
        </w:rPr>
      </w:pPr>
      <w:r>
        <w:rPr>
          <w:rFonts w:ascii="Arial" w:hAnsi="Arial" w:cs="Arial"/>
        </w:rPr>
        <w:t>Causes : </w:t>
      </w:r>
      <w:r w:rsidR="006B363F">
        <w:rPr>
          <w:rFonts w:ascii="Arial" w:hAnsi="Arial" w:cs="Arial"/>
        </w:rPr>
        <w:t>Entre autres, l</w:t>
      </w:r>
      <w:r w:rsidRPr="00D73D81">
        <w:rPr>
          <w:rFonts w:ascii="Arial" w:hAnsi="Arial" w:cs="Arial"/>
        </w:rPr>
        <w:t>’utilisation des énergies fossiles, la déforestation</w:t>
      </w:r>
      <w:r w:rsidR="006B363F">
        <w:rPr>
          <w:rFonts w:ascii="Arial" w:hAnsi="Arial" w:cs="Arial"/>
        </w:rPr>
        <w:t xml:space="preserve"> et</w:t>
      </w:r>
      <w:r w:rsidRPr="00D73D81">
        <w:rPr>
          <w:rFonts w:ascii="Arial" w:hAnsi="Arial" w:cs="Arial"/>
        </w:rPr>
        <w:t xml:space="preserve"> l’industrialisation entraînent des émissions de gaz à effet de serre, responsables du changement climatique.</w:t>
      </w:r>
    </w:p>
    <w:p w14:paraId="1165322E" w14:textId="71A420B2" w:rsidR="004032B5" w:rsidRDefault="004032B5">
      <w:pPr>
        <w:jc w:val="both"/>
        <w:rPr>
          <w:rFonts w:ascii="Arial" w:hAnsi="Arial" w:cs="Arial"/>
        </w:rPr>
      </w:pPr>
      <w:proofErr w:type="gramStart"/>
      <w:r>
        <w:rPr>
          <w:rFonts w:ascii="Arial" w:hAnsi="Arial" w:cs="Arial"/>
        </w:rPr>
        <w:t>Conséquences</w:t>
      </w:r>
      <w:r w:rsidRPr="00D73D81">
        <w:rPr>
          <w:rFonts w:ascii="Arial" w:hAnsi="Arial" w:cs="Arial"/>
        </w:rPr>
        <w:t>:</w:t>
      </w:r>
      <w:proofErr w:type="gramEnd"/>
      <w:r w:rsidRPr="00D73D81">
        <w:rPr>
          <w:rFonts w:ascii="Arial" w:hAnsi="Arial" w:cs="Arial"/>
        </w:rPr>
        <w:t xml:space="preserve"> Le changement climatique cause l’insécurité alimentaire, l’exode rural, des conflits liés aux ressources, la baisse des rendements agricoles, la dégradation des terres, la sécheresse et des maladies liées au climat.</w:t>
      </w:r>
    </w:p>
    <w:p w14:paraId="751AB22B" w14:textId="210A18EB" w:rsidR="00B116BD" w:rsidRPr="004032B5" w:rsidRDefault="00CB65EE">
      <w:pPr>
        <w:jc w:val="both"/>
        <w:rPr>
          <w:rFonts w:ascii="Arial" w:hAnsi="Arial" w:cs="Arial"/>
        </w:rPr>
      </w:pPr>
      <w:r w:rsidRPr="004032B5">
        <w:rPr>
          <w:rFonts w:ascii="Arial" w:hAnsi="Arial" w:cs="Arial"/>
        </w:rPr>
        <w:t>Volets d’action</w:t>
      </w:r>
    </w:p>
    <w:p w14:paraId="1C32032D" w14:textId="2C07B965" w:rsidR="00B116BD" w:rsidRDefault="00CB65EE">
      <w:pPr>
        <w:jc w:val="both"/>
        <w:rPr>
          <w:rFonts w:ascii="Arial" w:hAnsi="Arial" w:cs="Arial"/>
        </w:rPr>
      </w:pPr>
      <w:r>
        <w:rPr>
          <w:rFonts w:ascii="Arial" w:hAnsi="Arial" w:cs="Arial"/>
        </w:rPr>
        <w:lastRenderedPageBreak/>
        <w:t>Atténuation : Les différentes mesures prises pour stabiliser et réduire les concentrations de gaz à effet de serre (GES) dans l’atmosphère.</w:t>
      </w:r>
      <w:r w:rsidR="004032B5">
        <w:rPr>
          <w:rFonts w:ascii="Arial" w:hAnsi="Arial" w:cs="Arial"/>
        </w:rPr>
        <w:t xml:space="preserve"> </w:t>
      </w:r>
      <w:r w:rsidR="004032B5" w:rsidRPr="004032B5">
        <w:rPr>
          <w:rFonts w:ascii="Arial" w:hAnsi="Arial" w:cs="Arial"/>
          <w:i/>
          <w:iCs/>
          <w:color w:val="EE0000"/>
          <w:sz w:val="18"/>
          <w:szCs w:val="18"/>
        </w:rPr>
        <w:t>(</w:t>
      </w:r>
      <w:proofErr w:type="gramStart"/>
      <w:r w:rsidR="004032B5" w:rsidRPr="004032B5">
        <w:rPr>
          <w:rFonts w:ascii="Arial" w:hAnsi="Arial" w:cs="Arial"/>
          <w:i/>
          <w:iCs/>
          <w:color w:val="EE0000"/>
          <w:sz w:val="18"/>
          <w:szCs w:val="18"/>
        </w:rPr>
        <w:t>Source:</w:t>
      </w:r>
      <w:proofErr w:type="gramEnd"/>
      <w:r w:rsidR="004032B5" w:rsidRPr="004032B5">
        <w:rPr>
          <w:rFonts w:ascii="Arial" w:hAnsi="Arial" w:cs="Arial"/>
          <w:i/>
          <w:iCs/>
          <w:color w:val="EE0000"/>
          <w:sz w:val="18"/>
          <w:szCs w:val="18"/>
        </w:rPr>
        <w:t xml:space="preserve"> </w:t>
      </w:r>
      <w:hyperlink r:id="rId37" w:history="1">
        <w:r w:rsidR="004032B5" w:rsidRPr="004032B5">
          <w:rPr>
            <w:rStyle w:val="Hyperlink"/>
            <w:rFonts w:ascii="Arial" w:hAnsi="Arial" w:cs="Arial"/>
            <w:i/>
            <w:iCs/>
            <w:color w:val="EE0000"/>
            <w:sz w:val="18"/>
            <w:szCs w:val="18"/>
          </w:rPr>
          <w:t>UNDP</w:t>
        </w:r>
      </w:hyperlink>
      <w:r w:rsidR="004032B5" w:rsidRPr="004032B5">
        <w:rPr>
          <w:rFonts w:ascii="Arial" w:hAnsi="Arial" w:cs="Arial"/>
          <w:i/>
          <w:iCs/>
          <w:color w:val="EE0000"/>
          <w:sz w:val="18"/>
          <w:szCs w:val="18"/>
        </w:rPr>
        <w:t>)</w:t>
      </w:r>
    </w:p>
    <w:p w14:paraId="45B08A06" w14:textId="5417B6AB" w:rsidR="00B116BD" w:rsidRDefault="00CB65EE">
      <w:pPr>
        <w:jc w:val="both"/>
        <w:rPr>
          <w:rFonts w:ascii="Arial" w:hAnsi="Arial" w:cs="Arial"/>
          <w:i/>
          <w:iCs/>
          <w:color w:val="EE0000"/>
          <w:sz w:val="18"/>
          <w:szCs w:val="18"/>
        </w:rPr>
      </w:pPr>
      <w:r>
        <w:rPr>
          <w:rFonts w:ascii="Arial" w:hAnsi="Arial" w:cs="Arial"/>
        </w:rPr>
        <w:t>Adaptation : Les différentes stratégies et mesures mises en œuvre, individuellement ou collectivement, pour faire face aux effets, réels ou attendus, du changement climatique, renforçant la résilience des populations</w:t>
      </w:r>
      <w:r w:rsidR="00D73D81">
        <w:rPr>
          <w:rFonts w:ascii="Arial" w:hAnsi="Arial" w:cs="Arial"/>
        </w:rPr>
        <w:t xml:space="preserve">. </w:t>
      </w:r>
      <w:r w:rsidR="00D73D81" w:rsidRPr="00D73D81">
        <w:rPr>
          <w:rFonts w:ascii="Arial" w:hAnsi="Arial" w:cs="Arial"/>
          <w:i/>
          <w:iCs/>
          <w:color w:val="EE0000"/>
          <w:sz w:val="18"/>
          <w:szCs w:val="18"/>
        </w:rPr>
        <w:t>(</w:t>
      </w:r>
      <w:proofErr w:type="gramStart"/>
      <w:r w:rsidR="00D73D81" w:rsidRPr="00D73D81">
        <w:rPr>
          <w:rFonts w:ascii="Arial" w:hAnsi="Arial" w:cs="Arial"/>
          <w:i/>
          <w:iCs/>
          <w:color w:val="EE0000"/>
          <w:sz w:val="18"/>
          <w:szCs w:val="18"/>
        </w:rPr>
        <w:t>Source:</w:t>
      </w:r>
      <w:proofErr w:type="gramEnd"/>
      <w:r w:rsidR="00D73D81" w:rsidRPr="00D73D81">
        <w:rPr>
          <w:rFonts w:ascii="Arial" w:hAnsi="Arial" w:cs="Arial"/>
          <w:i/>
          <w:iCs/>
          <w:color w:val="EE0000"/>
          <w:sz w:val="18"/>
          <w:szCs w:val="18"/>
        </w:rPr>
        <w:t xml:space="preserve"> </w:t>
      </w:r>
      <w:hyperlink r:id="rId38" w:anchor=":~:text=L'adaptation%20au%20changement%20climatique%20se%20réfère%20aux%20actions%20qui,ou%20l'insécurité%20alimentaire%20et" w:history="1">
        <w:r w:rsidR="00D73D81" w:rsidRPr="00D73D81">
          <w:rPr>
            <w:rStyle w:val="Hyperlink"/>
            <w:rFonts w:ascii="Arial" w:hAnsi="Arial" w:cs="Arial"/>
            <w:i/>
            <w:iCs/>
            <w:color w:val="EE0000"/>
            <w:sz w:val="18"/>
            <w:szCs w:val="18"/>
          </w:rPr>
          <w:t>UNDP</w:t>
        </w:r>
      </w:hyperlink>
      <w:r w:rsidR="00D73D81" w:rsidRPr="00D73D81">
        <w:rPr>
          <w:rFonts w:ascii="Arial" w:hAnsi="Arial" w:cs="Arial"/>
          <w:i/>
          <w:iCs/>
          <w:color w:val="EE0000"/>
          <w:sz w:val="18"/>
          <w:szCs w:val="18"/>
        </w:rPr>
        <w:t>)</w:t>
      </w:r>
    </w:p>
    <w:p w14:paraId="67A53198" w14:textId="77777777" w:rsidR="004032B5" w:rsidRDefault="004032B5">
      <w:pPr>
        <w:jc w:val="both"/>
        <w:rPr>
          <w:rFonts w:ascii="Arial" w:hAnsi="Arial" w:cs="Arial"/>
        </w:rPr>
      </w:pPr>
    </w:p>
    <w:p w14:paraId="5429B731" w14:textId="77777777" w:rsidR="00B116BD" w:rsidRDefault="00CB65EE">
      <w:pPr>
        <w:jc w:val="both"/>
        <w:rPr>
          <w:rFonts w:ascii="Arial" w:hAnsi="Arial" w:cs="Arial"/>
          <w:b/>
        </w:rPr>
      </w:pPr>
      <w:r w:rsidRPr="006B363F">
        <w:rPr>
          <w:rFonts w:ascii="Arial" w:hAnsi="Arial" w:cs="Arial"/>
          <w:b/>
          <w:u w:val="single"/>
        </w:rPr>
        <w:t>K2</w:t>
      </w:r>
      <w:r>
        <w:rPr>
          <w:rFonts w:ascii="Arial" w:hAnsi="Arial" w:cs="Arial"/>
          <w:b/>
        </w:rPr>
        <w:t> : Comment le Niger fait face au changement climatique ?</w:t>
      </w:r>
    </w:p>
    <w:p w14:paraId="5F65BC60" w14:textId="1813B66A" w:rsidR="00B116BD" w:rsidRDefault="00CB65EE">
      <w:pPr>
        <w:jc w:val="both"/>
        <w:rPr>
          <w:rFonts w:ascii="Arial" w:hAnsi="Arial" w:cs="Arial"/>
        </w:rPr>
      </w:pPr>
      <w:r>
        <w:rPr>
          <w:rFonts w:ascii="Arial" w:hAnsi="Arial" w:cs="Arial"/>
        </w:rPr>
        <w:t>Le Niger est engagé activement dans la lutte contre le changement climatique, notamment à travers sa Contribution Déterminée au niveau National (CDN).</w:t>
      </w:r>
    </w:p>
    <w:p w14:paraId="51CF8562" w14:textId="77777777" w:rsidR="00B116BD" w:rsidRDefault="00CB65EE">
      <w:pPr>
        <w:jc w:val="both"/>
        <w:rPr>
          <w:rFonts w:ascii="Arial" w:hAnsi="Arial" w:cs="Arial"/>
        </w:rPr>
      </w:pPr>
      <w:r>
        <w:rPr>
          <w:rFonts w:ascii="Arial" w:hAnsi="Arial" w:cs="Arial"/>
        </w:rPr>
        <w:t>Elle définit les objectifs que le Niger s’est fixés pour réduire ses émissions de gaz à effet de serre et s’adapter aux effets néfastes du changement climatique.</w:t>
      </w:r>
    </w:p>
    <w:p w14:paraId="213CE814" w14:textId="485CF68F" w:rsidR="00B116BD" w:rsidRDefault="00CB65EE">
      <w:pPr>
        <w:jc w:val="both"/>
        <w:rPr>
          <w:rFonts w:ascii="Arial" w:hAnsi="Arial" w:cs="Arial"/>
        </w:rPr>
      </w:pPr>
      <w:r>
        <w:rPr>
          <w:rFonts w:ascii="Arial" w:hAnsi="Arial" w:cs="Arial"/>
        </w:rPr>
        <w:t>La CDN oriente les politiques publiques, les investissements et les actions climatiques, aussi bien en matière d’atténuation que d’adaptation.</w:t>
      </w:r>
    </w:p>
    <w:p w14:paraId="38A01B30" w14:textId="77777777" w:rsidR="00B116BD" w:rsidRDefault="00B116BD">
      <w:pPr>
        <w:jc w:val="both"/>
        <w:rPr>
          <w:rFonts w:ascii="Arial" w:hAnsi="Arial" w:cs="Arial"/>
        </w:rPr>
      </w:pPr>
    </w:p>
    <w:p w14:paraId="713FC4B2" w14:textId="316B9B73" w:rsidR="00B116BD" w:rsidRDefault="00CB65EE">
      <w:pPr>
        <w:jc w:val="both"/>
        <w:rPr>
          <w:rFonts w:ascii="Arial" w:hAnsi="Arial" w:cs="Arial"/>
          <w:b/>
        </w:rPr>
      </w:pPr>
      <w:r w:rsidRPr="006B363F">
        <w:rPr>
          <w:rFonts w:ascii="Arial" w:hAnsi="Arial" w:cs="Arial"/>
          <w:b/>
          <w:u w:val="single"/>
        </w:rPr>
        <w:t>K3</w:t>
      </w:r>
      <w:r>
        <w:rPr>
          <w:rFonts w:ascii="Arial" w:hAnsi="Arial" w:cs="Arial"/>
          <w:b/>
        </w:rPr>
        <w:t> : Les principaux objectifs des CDN</w:t>
      </w:r>
    </w:p>
    <w:p w14:paraId="4433122D" w14:textId="456DC8D9" w:rsidR="00FC4402" w:rsidRPr="00FC4402" w:rsidRDefault="00FC4402" w:rsidP="00FC4402">
      <w:pPr>
        <w:rPr>
          <w:rFonts w:ascii="Arial" w:hAnsi="Arial" w:cs="Arial"/>
          <w:bCs/>
        </w:rPr>
      </w:pPr>
      <w:r w:rsidRPr="00FC4402">
        <w:rPr>
          <w:rFonts w:ascii="Arial" w:hAnsi="Arial" w:cs="Arial"/>
          <w:bCs/>
        </w:rPr>
        <w:t>L</w:t>
      </w:r>
      <w:r w:rsidR="00900254">
        <w:rPr>
          <w:rFonts w:ascii="Arial" w:hAnsi="Arial" w:cs="Arial"/>
          <w:bCs/>
        </w:rPr>
        <w:t>es</w:t>
      </w:r>
      <w:r w:rsidRPr="00FC4402">
        <w:rPr>
          <w:rFonts w:ascii="Arial" w:hAnsi="Arial" w:cs="Arial"/>
          <w:bCs/>
        </w:rPr>
        <w:t xml:space="preserve"> </w:t>
      </w:r>
      <w:r w:rsidR="00900254">
        <w:rPr>
          <w:rFonts w:ascii="Arial" w:hAnsi="Arial" w:cs="Arial"/>
          <w:bCs/>
        </w:rPr>
        <w:t>Contributions Déterminées au niveau National (</w:t>
      </w:r>
      <w:r w:rsidRPr="00FC4402">
        <w:rPr>
          <w:rFonts w:ascii="Arial" w:hAnsi="Arial" w:cs="Arial"/>
          <w:bCs/>
        </w:rPr>
        <w:t>CDN</w:t>
      </w:r>
      <w:r w:rsidR="00900254">
        <w:rPr>
          <w:rFonts w:ascii="Arial" w:hAnsi="Arial" w:cs="Arial"/>
          <w:bCs/>
        </w:rPr>
        <w:t>)</w:t>
      </w:r>
      <w:r w:rsidRPr="00FC4402">
        <w:rPr>
          <w:rFonts w:ascii="Arial" w:hAnsi="Arial" w:cs="Arial"/>
          <w:bCs/>
        </w:rPr>
        <w:t>, présentée</w:t>
      </w:r>
      <w:r w:rsidR="00900254">
        <w:rPr>
          <w:rFonts w:ascii="Arial" w:hAnsi="Arial" w:cs="Arial"/>
          <w:bCs/>
        </w:rPr>
        <w:t>s</w:t>
      </w:r>
      <w:r w:rsidRPr="00FC4402">
        <w:rPr>
          <w:rFonts w:ascii="Arial" w:hAnsi="Arial" w:cs="Arial"/>
          <w:bCs/>
        </w:rPr>
        <w:t xml:space="preserve"> tous les cinq ans conformément à l’Accord de Paris, définit des actions pour le climat, en tenant compte des priorités de développement du pays.</w:t>
      </w:r>
    </w:p>
    <w:p w14:paraId="42429D2C" w14:textId="1FBF0D91" w:rsidR="00B116BD" w:rsidRDefault="00900254">
      <w:pPr>
        <w:jc w:val="both"/>
        <w:rPr>
          <w:rFonts w:ascii="Arial" w:hAnsi="Arial" w:cs="Arial"/>
          <w:bCs/>
        </w:rPr>
      </w:pPr>
      <w:r>
        <w:rPr>
          <w:rFonts w:ascii="Arial" w:hAnsi="Arial" w:cs="Arial"/>
          <w:bCs/>
        </w:rPr>
        <w:t xml:space="preserve">Celle de deuxième génération, élaborée en </w:t>
      </w:r>
      <w:proofErr w:type="gramStart"/>
      <w:r>
        <w:rPr>
          <w:rFonts w:ascii="Arial" w:hAnsi="Arial" w:cs="Arial"/>
          <w:bCs/>
        </w:rPr>
        <w:t xml:space="preserve">2021, </w:t>
      </w:r>
      <w:r w:rsidR="00FC4402">
        <w:rPr>
          <w:rFonts w:ascii="Arial" w:hAnsi="Arial" w:cs="Arial"/>
          <w:bCs/>
        </w:rPr>
        <w:t xml:space="preserve"> vise</w:t>
      </w:r>
      <w:proofErr w:type="gramEnd"/>
      <w:r w:rsidR="00FC4402">
        <w:rPr>
          <w:rFonts w:ascii="Arial" w:hAnsi="Arial" w:cs="Arial"/>
          <w:bCs/>
        </w:rPr>
        <w:t xml:space="preserve"> à :</w:t>
      </w:r>
    </w:p>
    <w:p w14:paraId="1094882A" w14:textId="77777777" w:rsidR="00B116BD" w:rsidRDefault="00CB65EE">
      <w:pPr>
        <w:pStyle w:val="PargrafodaLista"/>
        <w:numPr>
          <w:ilvl w:val="0"/>
          <w:numId w:val="17"/>
        </w:numPr>
        <w:jc w:val="both"/>
        <w:rPr>
          <w:rFonts w:ascii="Arial" w:hAnsi="Arial" w:cs="Arial"/>
          <w:bCs/>
        </w:rPr>
      </w:pPr>
      <w:r>
        <w:rPr>
          <w:rFonts w:ascii="Arial" w:hAnsi="Arial" w:cs="Arial"/>
          <w:bCs/>
        </w:rPr>
        <w:t>Lutter contre la pauvreté ;</w:t>
      </w:r>
    </w:p>
    <w:p w14:paraId="2D386B4E" w14:textId="091F0D05" w:rsidR="00B116BD" w:rsidRDefault="00CB65EE">
      <w:pPr>
        <w:pStyle w:val="PargrafodaLista"/>
        <w:numPr>
          <w:ilvl w:val="0"/>
          <w:numId w:val="17"/>
        </w:numPr>
        <w:jc w:val="both"/>
        <w:rPr>
          <w:rFonts w:ascii="Arial" w:hAnsi="Arial" w:cs="Arial"/>
          <w:bCs/>
        </w:rPr>
      </w:pPr>
      <w:r>
        <w:rPr>
          <w:rFonts w:ascii="Arial" w:hAnsi="Arial" w:cs="Arial"/>
          <w:bCs/>
        </w:rPr>
        <w:t>Assurer la sécurité alimentaire et nutritionnelle</w:t>
      </w:r>
      <w:r w:rsidR="004032B5">
        <w:rPr>
          <w:rFonts w:ascii="Arial" w:hAnsi="Arial" w:cs="Arial"/>
          <w:bCs/>
        </w:rPr>
        <w:t xml:space="preserve"> </w:t>
      </w:r>
      <w:r>
        <w:rPr>
          <w:rFonts w:ascii="Arial" w:hAnsi="Arial" w:cs="Arial"/>
          <w:bCs/>
        </w:rPr>
        <w:t>;</w:t>
      </w:r>
    </w:p>
    <w:p w14:paraId="68796414" w14:textId="074320C2" w:rsidR="00B116BD" w:rsidRDefault="00CB65EE">
      <w:pPr>
        <w:pStyle w:val="PargrafodaLista"/>
        <w:numPr>
          <w:ilvl w:val="0"/>
          <w:numId w:val="17"/>
        </w:numPr>
        <w:jc w:val="both"/>
        <w:rPr>
          <w:rFonts w:ascii="Arial" w:hAnsi="Arial" w:cs="Arial"/>
          <w:bCs/>
        </w:rPr>
      </w:pPr>
      <w:r>
        <w:rPr>
          <w:rFonts w:ascii="Arial" w:hAnsi="Arial" w:cs="Arial"/>
          <w:bCs/>
        </w:rPr>
        <w:t>Promouvoir la gestion durable des ressources naturelles et favoriser le recours aux énergies renouvelables ;</w:t>
      </w:r>
    </w:p>
    <w:p w14:paraId="14013DD1" w14:textId="77777777" w:rsidR="00B116BD" w:rsidRDefault="00CB65EE">
      <w:pPr>
        <w:pStyle w:val="PargrafodaLista"/>
        <w:numPr>
          <w:ilvl w:val="0"/>
          <w:numId w:val="17"/>
        </w:numPr>
        <w:jc w:val="both"/>
        <w:rPr>
          <w:rFonts w:ascii="Arial" w:hAnsi="Arial" w:cs="Arial"/>
          <w:bCs/>
        </w:rPr>
      </w:pPr>
      <w:r>
        <w:rPr>
          <w:rFonts w:ascii="Arial" w:hAnsi="Arial" w:cs="Arial"/>
          <w:bCs/>
        </w:rPr>
        <w:t>Renforcer la résilience des écosystèmes et des communautés.</w:t>
      </w:r>
    </w:p>
    <w:p w14:paraId="156A37F1" w14:textId="4270C2EE" w:rsidR="00CC4793" w:rsidRPr="00740493" w:rsidRDefault="00FC4402" w:rsidP="00CC4793">
      <w:pPr>
        <w:jc w:val="both"/>
        <w:rPr>
          <w:rFonts w:ascii="Arial" w:hAnsi="Arial" w:cs="Arial"/>
          <w:b/>
        </w:rPr>
      </w:pPr>
      <w:r w:rsidRPr="00FC4402">
        <w:rPr>
          <w:rFonts w:ascii="Arial" w:hAnsi="Arial" w:cs="Arial"/>
          <w:bCs/>
        </w:rPr>
        <w:t xml:space="preserve">Ces objectifs concernent principalement les secteurs </w:t>
      </w:r>
      <w:r w:rsidR="00CC4793" w:rsidRPr="00F8643C">
        <w:rPr>
          <w:rFonts w:ascii="Arial" w:hAnsi="Arial" w:cs="Arial"/>
          <w:b/>
        </w:rPr>
        <w:t>AFAT</w:t>
      </w:r>
      <w:r w:rsidR="00CC4793" w:rsidRPr="00F8643C">
        <w:rPr>
          <w:rFonts w:ascii="Arial" w:hAnsi="Arial" w:cs="Arial"/>
          <w:bCs/>
        </w:rPr>
        <w:t xml:space="preserve"> (Agriculture, Foresterie et Autres Affectations des Terres) et l’</w:t>
      </w:r>
      <w:r w:rsidR="00CC4793">
        <w:rPr>
          <w:rFonts w:ascii="Arial" w:hAnsi="Arial" w:cs="Arial"/>
          <w:b/>
        </w:rPr>
        <w:t>E</w:t>
      </w:r>
      <w:r w:rsidR="00CC4793" w:rsidRPr="00F8643C">
        <w:rPr>
          <w:rFonts w:ascii="Arial" w:hAnsi="Arial" w:cs="Arial"/>
          <w:b/>
        </w:rPr>
        <w:t>nergie</w:t>
      </w:r>
      <w:r w:rsidR="00CC4793" w:rsidRPr="00F8643C">
        <w:rPr>
          <w:rFonts w:ascii="Arial" w:hAnsi="Arial" w:cs="Arial"/>
          <w:bCs/>
        </w:rPr>
        <w:t>.</w:t>
      </w:r>
    </w:p>
    <w:p w14:paraId="152E550A" w14:textId="7F783A41" w:rsidR="00FC4402" w:rsidRPr="00FC4402" w:rsidRDefault="00FC4402" w:rsidP="00FC4402">
      <w:pPr>
        <w:rPr>
          <w:rFonts w:ascii="Arial" w:hAnsi="Arial" w:cs="Arial"/>
          <w:bCs/>
        </w:rPr>
      </w:pPr>
      <w:r w:rsidRPr="00FC4402">
        <w:rPr>
          <w:rFonts w:ascii="Arial" w:hAnsi="Arial" w:cs="Arial"/>
          <w:bCs/>
        </w:rPr>
        <w:t>.</w:t>
      </w:r>
    </w:p>
    <w:p w14:paraId="01BB2F4F" w14:textId="77777777" w:rsidR="004032B5" w:rsidRDefault="004032B5">
      <w:pPr>
        <w:jc w:val="both"/>
        <w:rPr>
          <w:rFonts w:ascii="Arial" w:hAnsi="Arial" w:cs="Arial"/>
          <w:bCs/>
        </w:rPr>
      </w:pPr>
    </w:p>
    <w:p w14:paraId="268923B1" w14:textId="64EDF8AA" w:rsidR="00B116BD" w:rsidRDefault="00CB65EE">
      <w:pPr>
        <w:jc w:val="both"/>
        <w:rPr>
          <w:rFonts w:ascii="Arial" w:hAnsi="Arial" w:cs="Arial"/>
          <w:b/>
        </w:rPr>
      </w:pPr>
      <w:r w:rsidRPr="006B363F">
        <w:rPr>
          <w:rFonts w:ascii="Arial" w:hAnsi="Arial" w:cs="Arial"/>
          <w:b/>
          <w:u w:val="single"/>
        </w:rPr>
        <w:t>K4</w:t>
      </w:r>
      <w:r>
        <w:rPr>
          <w:rFonts w:ascii="Arial" w:hAnsi="Arial" w:cs="Arial"/>
          <w:b/>
        </w:rPr>
        <w:t xml:space="preserve"> : L’avenir du Niger dépend de vous ! </w:t>
      </w:r>
      <w:r w:rsidR="0048317F">
        <w:rPr>
          <w:rFonts w:ascii="Arial" w:hAnsi="Arial" w:cs="Arial"/>
          <w:b/>
        </w:rPr>
        <w:t>L</w:t>
      </w:r>
      <w:r>
        <w:rPr>
          <w:rFonts w:ascii="Arial" w:hAnsi="Arial" w:cs="Arial"/>
          <w:b/>
        </w:rPr>
        <w:t>’avenir c’est maintenant !</w:t>
      </w:r>
    </w:p>
    <w:p w14:paraId="762B1257" w14:textId="15274CCC" w:rsidR="00B116BD" w:rsidRDefault="00CB65EE" w:rsidP="00D73D81">
      <w:pPr>
        <w:jc w:val="both"/>
        <w:rPr>
          <w:rFonts w:ascii="Arial" w:hAnsi="Arial" w:cs="Arial"/>
          <w:bCs/>
        </w:rPr>
      </w:pPr>
      <w:r>
        <w:rPr>
          <w:rFonts w:ascii="Arial" w:hAnsi="Arial" w:cs="Arial"/>
          <w:bCs/>
        </w:rPr>
        <w:t>Tout le monde a un rôle à jouer dans la mise en œuvre de la CDN : jeunes, femmes, enseignants, étudiants, acteurs du secteur privé, agriculteurs, autorités et organisations de la société civile !</w:t>
      </w:r>
    </w:p>
    <w:p w14:paraId="6D6B9A06" w14:textId="382FD341" w:rsidR="00B116BD" w:rsidRDefault="00CB65EE">
      <w:pPr>
        <w:rPr>
          <w:rFonts w:ascii="Arial" w:hAnsi="Arial" w:cs="Arial"/>
          <w:bCs/>
        </w:rPr>
      </w:pPr>
      <w:r>
        <w:rPr>
          <w:rFonts w:ascii="Arial" w:hAnsi="Arial" w:cs="Arial"/>
          <w:bCs/>
        </w:rPr>
        <w:t xml:space="preserve">Nigériennes, Nigériens, vous êtes tous </w:t>
      </w:r>
      <w:proofErr w:type="spellStart"/>
      <w:r>
        <w:rPr>
          <w:rFonts w:ascii="Arial" w:hAnsi="Arial" w:cs="Arial"/>
          <w:bCs/>
        </w:rPr>
        <w:t>invité·es</w:t>
      </w:r>
      <w:proofErr w:type="spellEnd"/>
      <w:r>
        <w:rPr>
          <w:rFonts w:ascii="Arial" w:hAnsi="Arial" w:cs="Arial"/>
          <w:bCs/>
        </w:rPr>
        <w:t xml:space="preserve"> à vous engager pour le climat !</w:t>
      </w:r>
    </w:p>
    <w:p w14:paraId="5400D349" w14:textId="77777777" w:rsidR="00B116BD" w:rsidRDefault="00CB65EE">
      <w:pPr>
        <w:pStyle w:val="PargrafodaLista"/>
        <w:numPr>
          <w:ilvl w:val="0"/>
          <w:numId w:val="18"/>
        </w:numPr>
        <w:rPr>
          <w:rFonts w:ascii="Arial" w:hAnsi="Arial" w:cs="Arial"/>
          <w:bCs/>
        </w:rPr>
      </w:pPr>
      <w:r>
        <w:rPr>
          <w:rFonts w:ascii="Arial" w:hAnsi="Arial" w:cs="Arial"/>
          <w:bCs/>
        </w:rPr>
        <w:t>Informez-vous sur le changement climatique et ses impacts au Niger ;</w:t>
      </w:r>
    </w:p>
    <w:p w14:paraId="3EB68225" w14:textId="77777777" w:rsidR="00B116BD" w:rsidRDefault="00CB65EE">
      <w:pPr>
        <w:pStyle w:val="PargrafodaLista"/>
        <w:numPr>
          <w:ilvl w:val="0"/>
          <w:numId w:val="18"/>
        </w:numPr>
        <w:rPr>
          <w:rFonts w:ascii="Arial" w:hAnsi="Arial" w:cs="Arial"/>
          <w:bCs/>
        </w:rPr>
      </w:pPr>
      <w:r>
        <w:rPr>
          <w:rFonts w:ascii="Arial" w:hAnsi="Arial" w:cs="Arial"/>
          <w:bCs/>
        </w:rPr>
        <w:t>Adoptez des gestes responsables au quotidien pour réduire votre empreinte carbone ;</w:t>
      </w:r>
    </w:p>
    <w:p w14:paraId="7AAB8B1F" w14:textId="1DC8262E" w:rsidR="00B116BD" w:rsidRDefault="00CB65EE">
      <w:pPr>
        <w:pStyle w:val="PargrafodaLista"/>
        <w:numPr>
          <w:ilvl w:val="0"/>
          <w:numId w:val="18"/>
        </w:numPr>
        <w:rPr>
          <w:rFonts w:ascii="Arial" w:hAnsi="Arial" w:cs="Arial"/>
          <w:bCs/>
        </w:rPr>
      </w:pPr>
      <w:r>
        <w:rPr>
          <w:rFonts w:ascii="Arial" w:hAnsi="Arial" w:cs="Arial"/>
          <w:bCs/>
        </w:rPr>
        <w:t>Évitez le gaspillage alimentaire et la surconsommation d’eau, réduisez l’usage du plastique, etc. ;</w:t>
      </w:r>
    </w:p>
    <w:p w14:paraId="2205219E" w14:textId="77777777" w:rsidR="00B116BD" w:rsidRDefault="00CB65EE">
      <w:pPr>
        <w:pStyle w:val="PargrafodaLista"/>
        <w:numPr>
          <w:ilvl w:val="0"/>
          <w:numId w:val="18"/>
        </w:numPr>
        <w:rPr>
          <w:rFonts w:ascii="Arial" w:hAnsi="Arial" w:cs="Arial"/>
          <w:bCs/>
        </w:rPr>
      </w:pPr>
      <w:r>
        <w:rPr>
          <w:rFonts w:ascii="Arial" w:hAnsi="Arial" w:cs="Arial"/>
          <w:bCs/>
        </w:rPr>
        <w:t>Sensibilisez votre entourage - famille, amis - aux enjeux du changement climatique et à l’importance de l’action collective ;</w:t>
      </w:r>
    </w:p>
    <w:p w14:paraId="39E77FE4" w14:textId="77777777" w:rsidR="00B116BD" w:rsidRDefault="00CB65EE">
      <w:pPr>
        <w:pStyle w:val="PargrafodaLista"/>
        <w:numPr>
          <w:ilvl w:val="0"/>
          <w:numId w:val="18"/>
        </w:numPr>
        <w:rPr>
          <w:rFonts w:ascii="Arial" w:hAnsi="Arial" w:cs="Arial"/>
          <w:bCs/>
        </w:rPr>
      </w:pPr>
      <w:r>
        <w:rPr>
          <w:rFonts w:ascii="Arial" w:hAnsi="Arial" w:cs="Arial"/>
          <w:bCs/>
        </w:rPr>
        <w:t>Participez à des initiatives locales pour soutenir des projets durables.</w:t>
      </w:r>
    </w:p>
    <w:p w14:paraId="71FF4D08" w14:textId="78B896DC" w:rsidR="00B116BD" w:rsidRDefault="00C35A0E">
      <w:pPr>
        <w:rPr>
          <w:rFonts w:ascii="Arial" w:hAnsi="Arial" w:cs="Arial"/>
          <w:bCs/>
        </w:rPr>
      </w:pPr>
      <w:r>
        <w:rPr>
          <w:rFonts w:ascii="Arial" w:hAnsi="Arial" w:cs="Arial"/>
          <w:bCs/>
        </w:rPr>
        <w:lastRenderedPageBreak/>
        <w:t>La CDN, notre boussole pour l’action climatique !</w:t>
      </w:r>
    </w:p>
    <w:sectPr w:rsidR="00B116BD">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DH" w:date="2025-07-23T15:27:00Z" w:initials="U">
    <w:p w14:paraId="52C888B6" w14:textId="65F0E304" w:rsidR="00A63365" w:rsidRDefault="00A63365">
      <w:pPr>
        <w:pStyle w:val="Textodecomentrio"/>
      </w:pPr>
      <w:r>
        <w:rPr>
          <w:rStyle w:val="Refdecomentrio"/>
        </w:rPr>
        <w:annotationRef/>
      </w:r>
      <w:r>
        <w:t>On peut utiliser Auto collant pour porter le Slogan</w:t>
      </w:r>
    </w:p>
  </w:comment>
  <w:comment w:id="1" w:author="Lucas TERRA" w:date="2025-08-04T11:20:00Z" w:initials="LT">
    <w:p w14:paraId="7B012DF8" w14:textId="77777777" w:rsidR="006C3FA5" w:rsidRDefault="006C3FA5" w:rsidP="006C3FA5">
      <w:r>
        <w:rPr>
          <w:rStyle w:val="Refdecomentrio"/>
        </w:rPr>
        <w:annotationRef/>
      </w:r>
      <w:r>
        <w:rPr>
          <w:sz w:val="20"/>
          <w:szCs w:val="20"/>
        </w:rPr>
        <w:t>To be decided by the government later.</w:t>
      </w:r>
    </w:p>
  </w:comment>
  <w:comment w:id="2" w:author="UDH" w:date="2025-07-23T14:34:00Z" w:initials="U">
    <w:p w14:paraId="0F237468" w14:textId="49C4F32A" w:rsidR="005E200D" w:rsidRDefault="005E200D">
      <w:pPr>
        <w:pStyle w:val="Textodecomentrio"/>
      </w:pPr>
      <w:r>
        <w:rPr>
          <w:rStyle w:val="Refdecomentrio"/>
        </w:rPr>
        <w:annotationRef/>
      </w:r>
      <w:r>
        <w:t xml:space="preserve">La CDN doit faire l’objet de plus de vulgarisation. </w:t>
      </w:r>
      <w:r w:rsidR="004B3F0B">
        <w:t>A mo, avis nous pouvons définir notre slogan en partant du contenu de la CDN. Pour cela utilisons des</w:t>
      </w:r>
      <w:r>
        <w:t xml:space="preserve"> terme</w:t>
      </w:r>
      <w:r w:rsidR="0052524C">
        <w:t>s</w:t>
      </w:r>
      <w:r>
        <w:t xml:space="preserve"> qui suscite</w:t>
      </w:r>
      <w:r w:rsidR="0052524C">
        <w:t>nt</w:t>
      </w:r>
      <w:r>
        <w:t xml:space="preserve"> à l’action</w:t>
      </w:r>
      <w:r w:rsidR="00D92717">
        <w:t xml:space="preserve">. Nous pouvons par </w:t>
      </w:r>
      <w:r>
        <w:t>exemple</w:t>
      </w:r>
      <w:r w:rsidR="00D92717">
        <w:t xml:space="preserve"> utiliser le slogan suivant</w:t>
      </w:r>
      <w:r w:rsidR="0052524C">
        <w:t> :</w:t>
      </w:r>
      <w:r>
        <w:t xml:space="preserve"> </w:t>
      </w:r>
      <w:r w:rsidR="00D92717">
        <w:rPr>
          <w:rFonts w:cs="Calibri"/>
        </w:rPr>
        <w:t xml:space="preserve">« </w:t>
      </w:r>
      <w:r w:rsidR="004B3F0B">
        <w:rPr>
          <w:b/>
        </w:rPr>
        <w:t>Agissons</w:t>
      </w:r>
      <w:r w:rsidR="00D92717" w:rsidRPr="0052524C">
        <w:rPr>
          <w:b/>
        </w:rPr>
        <w:t xml:space="preserve"> pour une résilience efficace</w:t>
      </w:r>
      <w:r w:rsidR="004B3F0B">
        <w:rPr>
          <w:b/>
        </w:rPr>
        <w:t xml:space="preserve"> !</w:t>
      </w:r>
      <w:r w:rsidR="00D92717">
        <w:t xml:space="preserve"> </w:t>
      </w:r>
      <w:r w:rsidR="00D92717">
        <w:rPr>
          <w:rFonts w:cs="Calibri"/>
        </w:rPr>
        <w:t>»</w:t>
      </w:r>
      <w:r w:rsidR="00D92717">
        <w:t>.</w:t>
      </w:r>
      <w:r w:rsidR="0052524C">
        <w:t xml:space="preserve"> C’est tout juste une propositions aue je soumet</w:t>
      </w:r>
    </w:p>
  </w:comment>
  <w:comment w:id="3" w:author="Lucas TERRA" w:date="2025-08-04T11:20:00Z" w:initials="LT">
    <w:p w14:paraId="527EE67A" w14:textId="77777777" w:rsidR="006C3FA5" w:rsidRDefault="006C3FA5" w:rsidP="006C3FA5">
      <w:r>
        <w:rPr>
          <w:rStyle w:val="Refdecomentrio"/>
        </w:rPr>
        <w:annotationRef/>
      </w:r>
      <w:r>
        <w:rPr>
          <w:sz w:val="20"/>
          <w:szCs w:val="20"/>
        </w:rPr>
        <w:t>To be discussed later. For now, stick to the current slogan.</w:t>
      </w:r>
    </w:p>
  </w:comment>
  <w:comment w:id="4" w:author="UDH" w:date="2025-07-23T15:08:00Z" w:initials="U">
    <w:p w14:paraId="03D2144B" w14:textId="2F8A4B30" w:rsidR="009C189C" w:rsidRDefault="009C189C">
      <w:pPr>
        <w:pStyle w:val="Textodecomentrio"/>
      </w:pPr>
      <w:r>
        <w:rPr>
          <w:rStyle w:val="Refdecomentrio"/>
        </w:rPr>
        <w:annotationRef/>
      </w:r>
      <w:r>
        <w:t xml:space="preserve">Mettre une colonne des images illustrants les effets nefastes du CC et en face une image illustrant les actions d’adaptation au CC (à co bénéfice atténuation)  </w:t>
      </w:r>
    </w:p>
  </w:comment>
  <w:comment w:id="5" w:author="Lucas TERRA" w:date="2025-08-04T11:21:00Z" w:initials="LT">
    <w:p w14:paraId="30DD1608" w14:textId="77777777" w:rsidR="00C30EDC" w:rsidRDefault="00C30EDC" w:rsidP="00C30EDC">
      <w:r>
        <w:rPr>
          <w:rStyle w:val="Refdecomentrio"/>
        </w:rPr>
        <w:annotationRef/>
      </w:r>
      <w:r>
        <w:rPr>
          <w:sz w:val="20"/>
          <w:szCs w:val="20"/>
        </w:rPr>
        <w:t>To be considered if possible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C888B6" w15:done="0"/>
  <w15:commentEx w15:paraId="7B012DF8" w15:paraIdParent="52C888B6" w15:done="0"/>
  <w15:commentEx w15:paraId="0F237468" w15:done="0"/>
  <w15:commentEx w15:paraId="527EE67A" w15:paraIdParent="0F237468" w15:done="0"/>
  <w15:commentEx w15:paraId="03D2144B" w15:done="0"/>
  <w15:commentEx w15:paraId="30DD1608" w15:paraIdParent="03D214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B555E92" w16cex:dateUtc="2025-08-04T09:20:00Z"/>
  <w16cex:commentExtensible w16cex:durableId="19193141" w16cex:dateUtc="2025-08-04T09:20:00Z"/>
  <w16cex:commentExtensible w16cex:durableId="1C114499" w16cex:dateUtc="2025-08-04T0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C888B6" w16cid:durableId="2C2B7DF8"/>
  <w16cid:commentId w16cid:paraId="7B012DF8" w16cid:durableId="0B555E92"/>
  <w16cid:commentId w16cid:paraId="0F237468" w16cid:durableId="2C2B7193"/>
  <w16cid:commentId w16cid:paraId="527EE67A" w16cid:durableId="19193141"/>
  <w16cid:commentId w16cid:paraId="03D2144B" w16cid:durableId="2C2B797E"/>
  <w16cid:commentId w16cid:paraId="30DD1608" w16cid:durableId="1C11449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00442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7C08DF6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0000003"/>
    <w:multiLevelType w:val="hybridMultilevel"/>
    <w:tmpl w:val="80106D50"/>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00000004"/>
    <w:multiLevelType w:val="hybridMultilevel"/>
    <w:tmpl w:val="13C824F4"/>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start w:val="1"/>
      <w:numFmt w:val="lowerLetter"/>
      <w:lvlText w:val="%5."/>
      <w:lvlJc w:val="left"/>
      <w:pPr>
        <w:ind w:left="3240" w:hanging="360"/>
      </w:pPr>
    </w:lvl>
    <w:lvl w:ilvl="5" w:tplc="0416001B">
      <w:start w:val="1"/>
      <w:numFmt w:val="lowerRoman"/>
      <w:lvlText w:val="%6."/>
      <w:lvlJc w:val="right"/>
      <w:pPr>
        <w:ind w:left="3960" w:hanging="180"/>
      </w:pPr>
    </w:lvl>
    <w:lvl w:ilvl="6" w:tplc="0416000F">
      <w:start w:val="1"/>
      <w:numFmt w:val="decimal"/>
      <w:lvlText w:val="%7."/>
      <w:lvlJc w:val="left"/>
      <w:pPr>
        <w:ind w:left="4680" w:hanging="360"/>
      </w:pPr>
    </w:lvl>
    <w:lvl w:ilvl="7" w:tplc="04160019">
      <w:start w:val="1"/>
      <w:numFmt w:val="lowerLetter"/>
      <w:lvlText w:val="%8."/>
      <w:lvlJc w:val="left"/>
      <w:pPr>
        <w:ind w:left="5400" w:hanging="360"/>
      </w:pPr>
    </w:lvl>
    <w:lvl w:ilvl="8" w:tplc="0416001B">
      <w:start w:val="1"/>
      <w:numFmt w:val="lowerRoman"/>
      <w:lvlText w:val="%9."/>
      <w:lvlJc w:val="right"/>
      <w:pPr>
        <w:ind w:left="6120" w:hanging="180"/>
      </w:pPr>
    </w:lvl>
  </w:abstractNum>
  <w:abstractNum w:abstractNumId="4" w15:restartNumberingAfterBreak="0">
    <w:nsid w:val="00000005"/>
    <w:multiLevelType w:val="hybridMultilevel"/>
    <w:tmpl w:val="09DEFE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B1A8E7C0"/>
    <w:lvl w:ilvl="0" w:tplc="530E99E0">
      <w:start w:val="1"/>
      <w:numFmt w:val="bullet"/>
      <w:lvlText w:val="-"/>
      <w:lvlJc w:val="left"/>
      <w:pPr>
        <w:ind w:left="720" w:hanging="360"/>
      </w:pPr>
      <w:rPr>
        <w:rFonts w:ascii="Arial" w:eastAsia="Calibri" w:hAnsi="Aria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456CC78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7" w15:restartNumberingAfterBreak="0">
    <w:nsid w:val="00000008"/>
    <w:multiLevelType w:val="hybridMultilevel"/>
    <w:tmpl w:val="A448DCC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8918C4B0"/>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9" w15:restartNumberingAfterBreak="0">
    <w:nsid w:val="0000000A"/>
    <w:multiLevelType w:val="hybridMultilevel"/>
    <w:tmpl w:val="412CA70A"/>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4DD076C4"/>
    <w:lvl w:ilvl="0" w:tplc="CE680DEC">
      <w:start w:val="1"/>
      <w:numFmt w:val="bullet"/>
      <w:lvlText w:val="•"/>
      <w:lvlJc w:val="left"/>
      <w:pPr>
        <w:tabs>
          <w:tab w:val="left" w:pos="720"/>
        </w:tabs>
        <w:ind w:left="720" w:hanging="360"/>
      </w:pPr>
      <w:rPr>
        <w:rFonts w:ascii="Times New Roman" w:hAnsi="Times New Roman" w:hint="default"/>
      </w:rPr>
    </w:lvl>
    <w:lvl w:ilvl="1" w:tplc="5E2E6210">
      <w:start w:val="1"/>
      <w:numFmt w:val="bullet"/>
      <w:lvlText w:val="•"/>
      <w:lvlJc w:val="left"/>
      <w:pPr>
        <w:tabs>
          <w:tab w:val="left" w:pos="1440"/>
        </w:tabs>
        <w:ind w:left="1440" w:hanging="360"/>
      </w:pPr>
      <w:rPr>
        <w:rFonts w:ascii="Times New Roman" w:hAnsi="Times New Roman" w:hint="default"/>
      </w:rPr>
    </w:lvl>
    <w:lvl w:ilvl="2" w:tplc="71C4FCDA">
      <w:start w:val="1"/>
      <w:numFmt w:val="bullet"/>
      <w:lvlText w:val="•"/>
      <w:lvlJc w:val="left"/>
      <w:pPr>
        <w:tabs>
          <w:tab w:val="left" w:pos="2160"/>
        </w:tabs>
        <w:ind w:left="2160" w:hanging="360"/>
      </w:pPr>
      <w:rPr>
        <w:rFonts w:ascii="Times New Roman" w:hAnsi="Times New Roman" w:hint="default"/>
      </w:rPr>
    </w:lvl>
    <w:lvl w:ilvl="3" w:tplc="C1BE1346">
      <w:start w:val="1"/>
      <w:numFmt w:val="bullet"/>
      <w:lvlText w:val="•"/>
      <w:lvlJc w:val="left"/>
      <w:pPr>
        <w:tabs>
          <w:tab w:val="left" w:pos="2880"/>
        </w:tabs>
        <w:ind w:left="2880" w:hanging="360"/>
      </w:pPr>
      <w:rPr>
        <w:rFonts w:ascii="Times New Roman" w:hAnsi="Times New Roman" w:hint="default"/>
      </w:rPr>
    </w:lvl>
    <w:lvl w:ilvl="4" w:tplc="DC14945A">
      <w:start w:val="1"/>
      <w:numFmt w:val="bullet"/>
      <w:lvlText w:val="•"/>
      <w:lvlJc w:val="left"/>
      <w:pPr>
        <w:tabs>
          <w:tab w:val="left" w:pos="3600"/>
        </w:tabs>
        <w:ind w:left="3600" w:hanging="360"/>
      </w:pPr>
      <w:rPr>
        <w:rFonts w:ascii="Times New Roman" w:hAnsi="Times New Roman" w:hint="default"/>
      </w:rPr>
    </w:lvl>
    <w:lvl w:ilvl="5" w:tplc="EDBCED94">
      <w:start w:val="1"/>
      <w:numFmt w:val="bullet"/>
      <w:lvlText w:val="•"/>
      <w:lvlJc w:val="left"/>
      <w:pPr>
        <w:tabs>
          <w:tab w:val="left" w:pos="4320"/>
        </w:tabs>
        <w:ind w:left="4320" w:hanging="360"/>
      </w:pPr>
      <w:rPr>
        <w:rFonts w:ascii="Times New Roman" w:hAnsi="Times New Roman" w:hint="default"/>
      </w:rPr>
    </w:lvl>
    <w:lvl w:ilvl="6" w:tplc="027A3D14">
      <w:start w:val="1"/>
      <w:numFmt w:val="bullet"/>
      <w:lvlText w:val="•"/>
      <w:lvlJc w:val="left"/>
      <w:pPr>
        <w:tabs>
          <w:tab w:val="left" w:pos="5040"/>
        </w:tabs>
        <w:ind w:left="5040" w:hanging="360"/>
      </w:pPr>
      <w:rPr>
        <w:rFonts w:ascii="Times New Roman" w:hAnsi="Times New Roman" w:hint="default"/>
      </w:rPr>
    </w:lvl>
    <w:lvl w:ilvl="7" w:tplc="87847BA8">
      <w:start w:val="1"/>
      <w:numFmt w:val="bullet"/>
      <w:lvlText w:val="•"/>
      <w:lvlJc w:val="left"/>
      <w:pPr>
        <w:tabs>
          <w:tab w:val="left" w:pos="5760"/>
        </w:tabs>
        <w:ind w:left="5760" w:hanging="360"/>
      </w:pPr>
      <w:rPr>
        <w:rFonts w:ascii="Times New Roman" w:hAnsi="Times New Roman" w:hint="default"/>
      </w:rPr>
    </w:lvl>
    <w:lvl w:ilvl="8" w:tplc="7C902F18">
      <w:start w:val="1"/>
      <w:numFmt w:val="bullet"/>
      <w:lvlText w:val="•"/>
      <w:lvlJc w:val="left"/>
      <w:pPr>
        <w:tabs>
          <w:tab w:val="left" w:pos="6480"/>
        </w:tabs>
        <w:ind w:left="6480" w:hanging="360"/>
      </w:pPr>
      <w:rPr>
        <w:rFonts w:ascii="Times New Roman" w:hAnsi="Times New Roman" w:hint="default"/>
      </w:rPr>
    </w:lvl>
  </w:abstractNum>
  <w:abstractNum w:abstractNumId="11" w15:restartNumberingAfterBreak="0">
    <w:nsid w:val="0000000C"/>
    <w:multiLevelType w:val="hybridMultilevel"/>
    <w:tmpl w:val="215C34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0000000D"/>
    <w:multiLevelType w:val="hybridMultilevel"/>
    <w:tmpl w:val="D162422E"/>
    <w:lvl w:ilvl="0" w:tplc="20000001">
      <w:start w:val="1"/>
      <w:numFmt w:val="bullet"/>
      <w:lvlText w:val=""/>
      <w:lvlJc w:val="left"/>
      <w:pPr>
        <w:ind w:left="1440" w:hanging="360"/>
      </w:pPr>
      <w:rPr>
        <w:rFonts w:ascii="Symbol" w:hAnsi="Symbo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start w:val="1"/>
      <w:numFmt w:val="bullet"/>
      <w:lvlText w:val=""/>
      <w:lvlJc w:val="left"/>
      <w:pPr>
        <w:ind w:left="3240" w:hanging="360"/>
      </w:pPr>
      <w:rPr>
        <w:rFonts w:ascii="Symbol" w:hAnsi="Symbol" w:hint="default"/>
      </w:rPr>
    </w:lvl>
    <w:lvl w:ilvl="4" w:tplc="20000003">
      <w:start w:val="1"/>
      <w:numFmt w:val="bullet"/>
      <w:lvlText w:val="o"/>
      <w:lvlJc w:val="left"/>
      <w:pPr>
        <w:ind w:left="3960" w:hanging="360"/>
      </w:pPr>
      <w:rPr>
        <w:rFonts w:ascii="Courier New" w:hAnsi="Courier New" w:cs="Courier New" w:hint="default"/>
      </w:rPr>
    </w:lvl>
    <w:lvl w:ilvl="5" w:tplc="20000005">
      <w:start w:val="1"/>
      <w:numFmt w:val="bullet"/>
      <w:lvlText w:val=""/>
      <w:lvlJc w:val="left"/>
      <w:pPr>
        <w:ind w:left="4680" w:hanging="360"/>
      </w:pPr>
      <w:rPr>
        <w:rFonts w:ascii="Wingdings" w:hAnsi="Wingdings" w:hint="default"/>
      </w:rPr>
    </w:lvl>
    <w:lvl w:ilvl="6" w:tplc="20000001">
      <w:start w:val="1"/>
      <w:numFmt w:val="bullet"/>
      <w:lvlText w:val=""/>
      <w:lvlJc w:val="left"/>
      <w:pPr>
        <w:ind w:left="5400" w:hanging="360"/>
      </w:pPr>
      <w:rPr>
        <w:rFonts w:ascii="Symbol" w:hAnsi="Symbol" w:hint="default"/>
      </w:rPr>
    </w:lvl>
    <w:lvl w:ilvl="7" w:tplc="20000003">
      <w:start w:val="1"/>
      <w:numFmt w:val="bullet"/>
      <w:lvlText w:val="o"/>
      <w:lvlJc w:val="left"/>
      <w:pPr>
        <w:ind w:left="6120" w:hanging="360"/>
      </w:pPr>
      <w:rPr>
        <w:rFonts w:ascii="Courier New" w:hAnsi="Courier New" w:cs="Courier New" w:hint="default"/>
      </w:rPr>
    </w:lvl>
    <w:lvl w:ilvl="8" w:tplc="20000005">
      <w:start w:val="1"/>
      <w:numFmt w:val="bullet"/>
      <w:lvlText w:val=""/>
      <w:lvlJc w:val="left"/>
      <w:pPr>
        <w:ind w:left="6840" w:hanging="360"/>
      </w:pPr>
      <w:rPr>
        <w:rFonts w:ascii="Wingdings" w:hAnsi="Wingdings" w:hint="default"/>
      </w:rPr>
    </w:lvl>
  </w:abstractNum>
  <w:abstractNum w:abstractNumId="13" w15:restartNumberingAfterBreak="0">
    <w:nsid w:val="0000000E"/>
    <w:multiLevelType w:val="hybridMultilevel"/>
    <w:tmpl w:val="09EC1D3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0000000F"/>
    <w:multiLevelType w:val="hybridMultilevel"/>
    <w:tmpl w:val="54AE2458"/>
    <w:lvl w:ilvl="0" w:tplc="530E99E0">
      <w:start w:val="1"/>
      <w:numFmt w:val="bullet"/>
      <w:lvlText w:val="-"/>
      <w:lvlJc w:val="left"/>
      <w:pPr>
        <w:ind w:left="360" w:hanging="360"/>
      </w:pPr>
      <w:rPr>
        <w:rFonts w:ascii="Arial" w:eastAsia="Calibri" w:hAnsi="Arial" w:cs="Aria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5" w15:restartNumberingAfterBreak="0">
    <w:nsid w:val="00000010"/>
    <w:multiLevelType w:val="hybridMultilevel"/>
    <w:tmpl w:val="1480E4FA"/>
    <w:lvl w:ilvl="0" w:tplc="040C0001">
      <w:start w:val="1"/>
      <w:numFmt w:val="bullet"/>
      <w:lvlText w:val=""/>
      <w:lvlJc w:val="left"/>
      <w:pPr>
        <w:ind w:left="720" w:hanging="360"/>
      </w:pPr>
      <w:rPr>
        <w:rFonts w:ascii="Symbol" w:hAnsi="Symbol" w:hint="default"/>
      </w:rPr>
    </w:lvl>
    <w:lvl w:ilvl="1" w:tplc="275E9B44">
      <w:start w:val="1"/>
      <w:numFmt w:val="bullet"/>
      <w:lvlText w:val="o"/>
      <w:lvlJc w:val="left"/>
      <w:pPr>
        <w:ind w:left="1440" w:hanging="360"/>
      </w:pPr>
      <w:rPr>
        <w:rFonts w:ascii="Courier New" w:hAnsi="Courier New" w:cs="Courier New" w:hint="default"/>
      </w:rPr>
    </w:lvl>
    <w:lvl w:ilvl="2" w:tplc="FB9C5BAE">
      <w:start w:val="1"/>
      <w:numFmt w:val="bullet"/>
      <w:lvlText w:val=""/>
      <w:lvlJc w:val="left"/>
      <w:pPr>
        <w:ind w:left="2160" w:hanging="360"/>
      </w:pPr>
      <w:rPr>
        <w:rFonts w:ascii="Wingdings" w:hAnsi="Wingdings" w:hint="default"/>
      </w:rPr>
    </w:lvl>
    <w:lvl w:ilvl="3" w:tplc="995274FA">
      <w:start w:val="1"/>
      <w:numFmt w:val="bullet"/>
      <w:lvlText w:val=""/>
      <w:lvlJc w:val="left"/>
      <w:pPr>
        <w:ind w:left="2880" w:hanging="360"/>
      </w:pPr>
      <w:rPr>
        <w:rFonts w:ascii="Symbol" w:hAnsi="Symbol" w:hint="default"/>
      </w:rPr>
    </w:lvl>
    <w:lvl w:ilvl="4" w:tplc="3FB8E3DE">
      <w:start w:val="1"/>
      <w:numFmt w:val="bullet"/>
      <w:lvlText w:val="o"/>
      <w:lvlJc w:val="left"/>
      <w:pPr>
        <w:ind w:left="3600" w:hanging="360"/>
      </w:pPr>
      <w:rPr>
        <w:rFonts w:ascii="Courier New" w:hAnsi="Courier New" w:cs="Courier New" w:hint="default"/>
      </w:rPr>
    </w:lvl>
    <w:lvl w:ilvl="5" w:tplc="417A434E">
      <w:start w:val="1"/>
      <w:numFmt w:val="bullet"/>
      <w:lvlText w:val=""/>
      <w:lvlJc w:val="left"/>
      <w:pPr>
        <w:ind w:left="4320" w:hanging="360"/>
      </w:pPr>
      <w:rPr>
        <w:rFonts w:ascii="Wingdings" w:hAnsi="Wingdings" w:hint="default"/>
      </w:rPr>
    </w:lvl>
    <w:lvl w:ilvl="6" w:tplc="5EB6D4B6">
      <w:start w:val="1"/>
      <w:numFmt w:val="bullet"/>
      <w:lvlText w:val=""/>
      <w:lvlJc w:val="left"/>
      <w:pPr>
        <w:ind w:left="5040" w:hanging="360"/>
      </w:pPr>
      <w:rPr>
        <w:rFonts w:ascii="Symbol" w:hAnsi="Symbol" w:hint="default"/>
      </w:rPr>
    </w:lvl>
    <w:lvl w:ilvl="7" w:tplc="D3AC0D48">
      <w:start w:val="1"/>
      <w:numFmt w:val="bullet"/>
      <w:lvlText w:val="o"/>
      <w:lvlJc w:val="left"/>
      <w:pPr>
        <w:ind w:left="5760" w:hanging="360"/>
      </w:pPr>
      <w:rPr>
        <w:rFonts w:ascii="Courier New" w:hAnsi="Courier New" w:cs="Courier New" w:hint="default"/>
      </w:rPr>
    </w:lvl>
    <w:lvl w:ilvl="8" w:tplc="E1C6FBE8">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904E83F0"/>
    <w:lvl w:ilvl="0" w:tplc="530E99E0">
      <w:start w:val="1"/>
      <w:numFmt w:val="bullet"/>
      <w:lvlText w:val="-"/>
      <w:lvlJc w:val="left"/>
      <w:pPr>
        <w:ind w:left="360" w:hanging="360"/>
      </w:pPr>
      <w:rPr>
        <w:rFonts w:ascii="Arial" w:eastAsia="Calibri" w:hAnsi="Arial" w:cs="Aria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7" w15:restartNumberingAfterBreak="0">
    <w:nsid w:val="00000012"/>
    <w:multiLevelType w:val="hybridMultilevel"/>
    <w:tmpl w:val="1C6CB10A"/>
    <w:lvl w:ilvl="0" w:tplc="040C0001">
      <w:start w:val="1"/>
      <w:numFmt w:val="bullet"/>
      <w:lvlText w:val=""/>
      <w:lvlJc w:val="left"/>
      <w:pPr>
        <w:ind w:left="720" w:hanging="360"/>
      </w:pPr>
      <w:rPr>
        <w:rFonts w:ascii="Symbol" w:hAnsi="Symbol" w:hint="default"/>
      </w:rPr>
    </w:lvl>
    <w:lvl w:ilvl="1" w:tplc="C1289034">
      <w:start w:val="1"/>
      <w:numFmt w:val="bullet"/>
      <w:lvlText w:val="o"/>
      <w:lvlJc w:val="left"/>
      <w:pPr>
        <w:ind w:left="1440" w:hanging="360"/>
      </w:pPr>
      <w:rPr>
        <w:rFonts w:ascii="Courier New" w:hAnsi="Courier New" w:cs="Courier New" w:hint="default"/>
      </w:rPr>
    </w:lvl>
    <w:lvl w:ilvl="2" w:tplc="9A2E73FC">
      <w:start w:val="1"/>
      <w:numFmt w:val="bullet"/>
      <w:lvlText w:val=""/>
      <w:lvlJc w:val="left"/>
      <w:pPr>
        <w:ind w:left="2160" w:hanging="360"/>
      </w:pPr>
      <w:rPr>
        <w:rFonts w:ascii="Wingdings" w:hAnsi="Wingdings" w:hint="default"/>
      </w:rPr>
    </w:lvl>
    <w:lvl w:ilvl="3" w:tplc="1A3CDDC6">
      <w:start w:val="1"/>
      <w:numFmt w:val="bullet"/>
      <w:lvlText w:val=""/>
      <w:lvlJc w:val="left"/>
      <w:pPr>
        <w:ind w:left="2880" w:hanging="360"/>
      </w:pPr>
      <w:rPr>
        <w:rFonts w:ascii="Symbol" w:hAnsi="Symbol" w:hint="default"/>
      </w:rPr>
    </w:lvl>
    <w:lvl w:ilvl="4" w:tplc="80C44E20">
      <w:start w:val="1"/>
      <w:numFmt w:val="bullet"/>
      <w:lvlText w:val="o"/>
      <w:lvlJc w:val="left"/>
      <w:pPr>
        <w:ind w:left="3600" w:hanging="360"/>
      </w:pPr>
      <w:rPr>
        <w:rFonts w:ascii="Courier New" w:hAnsi="Courier New" w:cs="Courier New" w:hint="default"/>
      </w:rPr>
    </w:lvl>
    <w:lvl w:ilvl="5" w:tplc="923461F0">
      <w:start w:val="1"/>
      <w:numFmt w:val="bullet"/>
      <w:lvlText w:val=""/>
      <w:lvlJc w:val="left"/>
      <w:pPr>
        <w:ind w:left="4320" w:hanging="360"/>
      </w:pPr>
      <w:rPr>
        <w:rFonts w:ascii="Wingdings" w:hAnsi="Wingdings" w:hint="default"/>
      </w:rPr>
    </w:lvl>
    <w:lvl w:ilvl="6" w:tplc="C6E03638">
      <w:start w:val="1"/>
      <w:numFmt w:val="bullet"/>
      <w:lvlText w:val=""/>
      <w:lvlJc w:val="left"/>
      <w:pPr>
        <w:ind w:left="5040" w:hanging="360"/>
      </w:pPr>
      <w:rPr>
        <w:rFonts w:ascii="Symbol" w:hAnsi="Symbol" w:hint="default"/>
      </w:rPr>
    </w:lvl>
    <w:lvl w:ilvl="7" w:tplc="511632BC">
      <w:start w:val="1"/>
      <w:numFmt w:val="bullet"/>
      <w:lvlText w:val="o"/>
      <w:lvlJc w:val="left"/>
      <w:pPr>
        <w:ind w:left="5760" w:hanging="360"/>
      </w:pPr>
      <w:rPr>
        <w:rFonts w:ascii="Courier New" w:hAnsi="Courier New" w:cs="Courier New" w:hint="default"/>
      </w:rPr>
    </w:lvl>
    <w:lvl w:ilvl="8" w:tplc="AD2630CE">
      <w:start w:val="1"/>
      <w:numFmt w:val="bullet"/>
      <w:lvlText w:val=""/>
      <w:lvlJc w:val="left"/>
      <w:pPr>
        <w:ind w:left="6480" w:hanging="360"/>
      </w:pPr>
      <w:rPr>
        <w:rFonts w:ascii="Wingdings" w:hAnsi="Wingdings" w:hint="default"/>
      </w:rPr>
    </w:lvl>
  </w:abstractNum>
  <w:abstractNum w:abstractNumId="18" w15:restartNumberingAfterBreak="0">
    <w:nsid w:val="00000013"/>
    <w:multiLevelType w:val="hybridMultilevel"/>
    <w:tmpl w:val="8DC64D3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00000014"/>
    <w:multiLevelType w:val="hybridMultilevel"/>
    <w:tmpl w:val="54022340"/>
    <w:lvl w:ilvl="0" w:tplc="040C000F">
      <w:start w:val="1"/>
      <w:numFmt w:val="decimal"/>
      <w:lvlText w:val="%1."/>
      <w:lvlJc w:val="left"/>
      <w:pPr>
        <w:ind w:left="720" w:hanging="360"/>
      </w:pPr>
      <w:rPr>
        <w:rFonts w:hint="default"/>
      </w:rPr>
    </w:lvl>
    <w:lvl w:ilvl="1" w:tplc="0416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00000015"/>
    <w:multiLevelType w:val="hybridMultilevel"/>
    <w:tmpl w:val="6C545380"/>
    <w:lvl w:ilvl="0" w:tplc="040C0001">
      <w:start w:val="1"/>
      <w:numFmt w:val="bullet"/>
      <w:lvlText w:val=""/>
      <w:lvlJc w:val="left"/>
      <w:pPr>
        <w:ind w:left="720" w:hanging="360"/>
      </w:pPr>
      <w:rPr>
        <w:rFonts w:ascii="Symbol" w:hAnsi="Symbol" w:hint="default"/>
      </w:rPr>
    </w:lvl>
    <w:lvl w:ilvl="1" w:tplc="7136B368">
      <w:start w:val="1"/>
      <w:numFmt w:val="bullet"/>
      <w:lvlText w:val="o"/>
      <w:lvlJc w:val="left"/>
      <w:pPr>
        <w:ind w:left="1440" w:hanging="360"/>
      </w:pPr>
      <w:rPr>
        <w:rFonts w:ascii="Courier New" w:hAnsi="Courier New" w:cs="Courier New" w:hint="default"/>
      </w:rPr>
    </w:lvl>
    <w:lvl w:ilvl="2" w:tplc="34AAE396">
      <w:start w:val="1"/>
      <w:numFmt w:val="bullet"/>
      <w:lvlText w:val=""/>
      <w:lvlJc w:val="left"/>
      <w:pPr>
        <w:ind w:left="2160" w:hanging="360"/>
      </w:pPr>
      <w:rPr>
        <w:rFonts w:ascii="Wingdings" w:hAnsi="Wingdings" w:hint="default"/>
      </w:rPr>
    </w:lvl>
    <w:lvl w:ilvl="3" w:tplc="9B9406FC">
      <w:start w:val="1"/>
      <w:numFmt w:val="bullet"/>
      <w:lvlText w:val=""/>
      <w:lvlJc w:val="left"/>
      <w:pPr>
        <w:ind w:left="2880" w:hanging="360"/>
      </w:pPr>
      <w:rPr>
        <w:rFonts w:ascii="Symbol" w:hAnsi="Symbol" w:hint="default"/>
      </w:rPr>
    </w:lvl>
    <w:lvl w:ilvl="4" w:tplc="553EC502">
      <w:start w:val="1"/>
      <w:numFmt w:val="bullet"/>
      <w:lvlText w:val="o"/>
      <w:lvlJc w:val="left"/>
      <w:pPr>
        <w:ind w:left="3600" w:hanging="360"/>
      </w:pPr>
      <w:rPr>
        <w:rFonts w:ascii="Courier New" w:hAnsi="Courier New" w:cs="Courier New" w:hint="default"/>
      </w:rPr>
    </w:lvl>
    <w:lvl w:ilvl="5" w:tplc="8E12B65E">
      <w:start w:val="1"/>
      <w:numFmt w:val="bullet"/>
      <w:lvlText w:val=""/>
      <w:lvlJc w:val="left"/>
      <w:pPr>
        <w:ind w:left="4320" w:hanging="360"/>
      </w:pPr>
      <w:rPr>
        <w:rFonts w:ascii="Wingdings" w:hAnsi="Wingdings" w:hint="default"/>
      </w:rPr>
    </w:lvl>
    <w:lvl w:ilvl="6" w:tplc="E3E0A634">
      <w:start w:val="1"/>
      <w:numFmt w:val="bullet"/>
      <w:lvlText w:val=""/>
      <w:lvlJc w:val="left"/>
      <w:pPr>
        <w:ind w:left="5040" w:hanging="360"/>
      </w:pPr>
      <w:rPr>
        <w:rFonts w:ascii="Symbol" w:hAnsi="Symbol" w:hint="default"/>
      </w:rPr>
    </w:lvl>
    <w:lvl w:ilvl="7" w:tplc="CA722420">
      <w:start w:val="1"/>
      <w:numFmt w:val="bullet"/>
      <w:lvlText w:val="o"/>
      <w:lvlJc w:val="left"/>
      <w:pPr>
        <w:ind w:left="5760" w:hanging="360"/>
      </w:pPr>
      <w:rPr>
        <w:rFonts w:ascii="Courier New" w:hAnsi="Courier New" w:cs="Courier New" w:hint="default"/>
      </w:rPr>
    </w:lvl>
    <w:lvl w:ilvl="8" w:tplc="63B8F386">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16E4881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00000017"/>
    <w:multiLevelType w:val="hybridMultilevel"/>
    <w:tmpl w:val="4D6A5C8E"/>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008E0158"/>
    <w:multiLevelType w:val="hybridMultilevel"/>
    <w:tmpl w:val="560438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5265CD"/>
    <w:multiLevelType w:val="hybridMultilevel"/>
    <w:tmpl w:val="7D70A04A"/>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51573DE"/>
    <w:multiLevelType w:val="hybridMultilevel"/>
    <w:tmpl w:val="EA44BC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16cid:durableId="1908882350">
    <w:abstractNumId w:val="7"/>
  </w:num>
  <w:num w:numId="2" w16cid:durableId="1483039972">
    <w:abstractNumId w:val="22"/>
  </w:num>
  <w:num w:numId="3" w16cid:durableId="1262302303">
    <w:abstractNumId w:val="19"/>
  </w:num>
  <w:num w:numId="4" w16cid:durableId="1145389231">
    <w:abstractNumId w:val="1"/>
  </w:num>
  <w:num w:numId="5" w16cid:durableId="51780868">
    <w:abstractNumId w:val="9"/>
  </w:num>
  <w:num w:numId="6" w16cid:durableId="582447011">
    <w:abstractNumId w:val="11"/>
  </w:num>
  <w:num w:numId="7" w16cid:durableId="323164508">
    <w:abstractNumId w:val="21"/>
  </w:num>
  <w:num w:numId="8" w16cid:durableId="401804668">
    <w:abstractNumId w:val="0"/>
  </w:num>
  <w:num w:numId="9" w16cid:durableId="485433699">
    <w:abstractNumId w:val="13"/>
  </w:num>
  <w:num w:numId="10" w16cid:durableId="1539665329">
    <w:abstractNumId w:val="4"/>
  </w:num>
  <w:num w:numId="11" w16cid:durableId="2038695318">
    <w:abstractNumId w:val="3"/>
  </w:num>
  <w:num w:numId="12" w16cid:durableId="2106031713">
    <w:abstractNumId w:val="6"/>
  </w:num>
  <w:num w:numId="13" w16cid:durableId="1816797365">
    <w:abstractNumId w:val="8"/>
  </w:num>
  <w:num w:numId="14" w16cid:durableId="1559198765">
    <w:abstractNumId w:val="18"/>
  </w:num>
  <w:num w:numId="15" w16cid:durableId="1347830352">
    <w:abstractNumId w:val="12"/>
  </w:num>
  <w:num w:numId="16" w16cid:durableId="807822105">
    <w:abstractNumId w:val="5"/>
  </w:num>
  <w:num w:numId="17" w16cid:durableId="668216694">
    <w:abstractNumId w:val="16"/>
  </w:num>
  <w:num w:numId="18" w16cid:durableId="1671368195">
    <w:abstractNumId w:val="14"/>
  </w:num>
  <w:num w:numId="19" w16cid:durableId="1786459577">
    <w:abstractNumId w:val="2"/>
  </w:num>
  <w:num w:numId="20" w16cid:durableId="602036720">
    <w:abstractNumId w:val="17"/>
  </w:num>
  <w:num w:numId="21" w16cid:durableId="1025670657">
    <w:abstractNumId w:val="15"/>
  </w:num>
  <w:num w:numId="22" w16cid:durableId="1073547381">
    <w:abstractNumId w:val="20"/>
  </w:num>
  <w:num w:numId="23" w16cid:durableId="900991328">
    <w:abstractNumId w:val="25"/>
  </w:num>
  <w:num w:numId="24" w16cid:durableId="1311178847">
    <w:abstractNumId w:val="10"/>
  </w:num>
  <w:num w:numId="25" w16cid:durableId="1989698737">
    <w:abstractNumId w:val="24"/>
  </w:num>
  <w:num w:numId="26" w16cid:durableId="24707628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DH">
    <w15:presenceInfo w15:providerId="Windows Live" w15:userId="6dfbafd9b85b533b"/>
  </w15:person>
  <w15:person w15:author="Lucas TERRA">
    <w15:presenceInfo w15:providerId="AD" w15:userId="S::Lucas.TERRA@unitar.org::b06d8ae4-4551-47e9-8861-c854566450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hideSpellingErrors/>
  <w:hideGrammaticalErrors/>
  <w:proofState w:spelling="clean" w:grammar="clean"/>
  <w:defaultTabStop w:val="708"/>
  <w:hyphenationZone w:val="425"/>
  <w:doNotShadeFormData/>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BD"/>
    <w:rsid w:val="000124F4"/>
    <w:rsid w:val="00026DB8"/>
    <w:rsid w:val="000C2FD9"/>
    <w:rsid w:val="00113E57"/>
    <w:rsid w:val="00152A6E"/>
    <w:rsid w:val="001C2FBA"/>
    <w:rsid w:val="002F7916"/>
    <w:rsid w:val="00347A6C"/>
    <w:rsid w:val="0035463A"/>
    <w:rsid w:val="003A76D1"/>
    <w:rsid w:val="004032B5"/>
    <w:rsid w:val="00462854"/>
    <w:rsid w:val="0048317F"/>
    <w:rsid w:val="004B3F0B"/>
    <w:rsid w:val="0052524C"/>
    <w:rsid w:val="005E200D"/>
    <w:rsid w:val="006B363F"/>
    <w:rsid w:val="006C3FA5"/>
    <w:rsid w:val="00714F3B"/>
    <w:rsid w:val="00740493"/>
    <w:rsid w:val="007E1BAC"/>
    <w:rsid w:val="007F52AE"/>
    <w:rsid w:val="00900254"/>
    <w:rsid w:val="009B587C"/>
    <w:rsid w:val="009C189C"/>
    <w:rsid w:val="009F0F18"/>
    <w:rsid w:val="00A63365"/>
    <w:rsid w:val="00AF6195"/>
    <w:rsid w:val="00B116BD"/>
    <w:rsid w:val="00B402CA"/>
    <w:rsid w:val="00B9716D"/>
    <w:rsid w:val="00BA727D"/>
    <w:rsid w:val="00C14B2F"/>
    <w:rsid w:val="00C30EDC"/>
    <w:rsid w:val="00C35A0E"/>
    <w:rsid w:val="00C569E4"/>
    <w:rsid w:val="00CB65EE"/>
    <w:rsid w:val="00CC4793"/>
    <w:rsid w:val="00D73D81"/>
    <w:rsid w:val="00D90308"/>
    <w:rsid w:val="00D92717"/>
    <w:rsid w:val="00DC5A6B"/>
    <w:rsid w:val="00DF10B8"/>
    <w:rsid w:val="00E17D33"/>
    <w:rsid w:val="00E274B2"/>
    <w:rsid w:val="00FC4402"/>
  </w:rsids>
  <m:mathPr>
    <m:mathFont m:val="Cambria Math"/>
    <m:brkBin m:val="before"/>
    <m:brkBinSub m:val="--"/>
    <m:smallFrac m:val="0"/>
    <m:dispDef/>
    <m:lMargin m:val="0"/>
    <m:rMargin m:val="0"/>
    <m:defJc m:val="centerGroup"/>
    <m:wrapIndent m:val="1440"/>
    <m:intLim m:val="subSup"/>
    <m:naryLim m:val="undOvr"/>
  </m:mathPr>
  <w:themeFontLang w:val="pt-BR"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E1D11B"/>
  <w15:docId w15:val="{30314155-1EBC-40FF-8E53-95419AFA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ymbo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Mangal"/>
      <w:sz w:val="22"/>
      <w:szCs w:val="22"/>
      <w:lang w:val="fr-FR"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qFormat/>
    <w:pPr>
      <w:ind w:left="720"/>
      <w:contextualSpacing/>
    </w:pPr>
  </w:style>
  <w:style w:type="paragraph" w:styleId="Cabealho">
    <w:name w:val="header"/>
    <w:basedOn w:val="Normal"/>
    <w:link w:val="CabealhoChar"/>
    <w:pPr>
      <w:tabs>
        <w:tab w:val="center" w:pos="4536"/>
        <w:tab w:val="right" w:pos="9072"/>
      </w:tabs>
      <w:spacing w:after="0" w:line="240" w:lineRule="auto"/>
    </w:pPr>
  </w:style>
  <w:style w:type="character" w:customStyle="1" w:styleId="CabealhoChar">
    <w:name w:val="Cabeçalho Char"/>
    <w:basedOn w:val="Fontepargpadro"/>
    <w:link w:val="Cabealho"/>
    <w:rPr>
      <w:rFonts w:ascii="Calibri" w:eastAsia="Calibri" w:hAnsi="Calibri" w:cs="Mangal"/>
      <w:sz w:val="22"/>
      <w:szCs w:val="22"/>
      <w:lang w:val="fr-FR" w:eastAsia="en-US" w:bidi="ar-SA"/>
    </w:rPr>
  </w:style>
  <w:style w:type="paragraph" w:styleId="Rodap">
    <w:name w:val="footer"/>
    <w:basedOn w:val="Normal"/>
    <w:link w:val="RodapChar"/>
    <w:pPr>
      <w:tabs>
        <w:tab w:val="center" w:pos="4536"/>
        <w:tab w:val="right" w:pos="9072"/>
      </w:tabs>
      <w:spacing w:after="0" w:line="240" w:lineRule="auto"/>
    </w:pPr>
  </w:style>
  <w:style w:type="character" w:customStyle="1" w:styleId="RodapChar">
    <w:name w:val="Rodapé Char"/>
    <w:basedOn w:val="Fontepargpadro"/>
    <w:link w:val="Rodap"/>
    <w:rPr>
      <w:rFonts w:ascii="Calibri" w:eastAsia="Calibri" w:hAnsi="Calibri" w:cs="Mangal"/>
      <w:sz w:val="22"/>
      <w:szCs w:val="22"/>
      <w:lang w:val="fr-FR" w:eastAsia="en-US" w:bidi="ar-SA"/>
    </w:rPr>
  </w:style>
  <w:style w:type="paragraph" w:styleId="Reviso">
    <w:name w:val="Revision"/>
    <w:rPr>
      <w:rFonts w:cs="Mangal"/>
      <w:sz w:val="22"/>
      <w:szCs w:val="22"/>
      <w:lang w:val="fr-FR" w:eastAsia="en-US"/>
    </w:rPr>
  </w:style>
  <w:style w:type="character" w:styleId="Refdecomentrio">
    <w:name w:val="annotation reference"/>
    <w:basedOn w:val="Fontepargpadro"/>
    <w:rPr>
      <w:rFonts w:ascii="Calibri" w:eastAsia="Calibri" w:hAnsi="Calibri" w:cs="Mangal"/>
      <w:sz w:val="16"/>
      <w:szCs w:val="16"/>
      <w:lang w:val="fr-FR" w:eastAsia="en-US" w:bidi="ar-SA"/>
    </w:rPr>
  </w:style>
  <w:style w:type="paragraph" w:styleId="Textodecomentrio">
    <w:name w:val="annotation text"/>
    <w:basedOn w:val="Normal"/>
    <w:link w:val="TextodecomentrioChar"/>
    <w:pPr>
      <w:spacing w:line="240" w:lineRule="auto"/>
    </w:pPr>
    <w:rPr>
      <w:sz w:val="20"/>
      <w:szCs w:val="20"/>
    </w:rPr>
  </w:style>
  <w:style w:type="character" w:customStyle="1" w:styleId="TextodecomentrioChar">
    <w:name w:val="Texto de comentário Char"/>
    <w:basedOn w:val="Fontepargpadro"/>
    <w:link w:val="Textodecomentrio"/>
    <w:rPr>
      <w:rFonts w:ascii="Calibri" w:eastAsia="Calibri" w:hAnsi="Calibri" w:cs="Mangal"/>
      <w:sz w:val="20"/>
      <w:szCs w:val="20"/>
      <w:lang w:val="fr-FR" w:eastAsia="en-US" w:bidi="ar-SA"/>
    </w:rPr>
  </w:style>
  <w:style w:type="paragraph" w:styleId="Assuntodocomentrio">
    <w:name w:val="annotation subject"/>
    <w:basedOn w:val="Textodecomentrio"/>
    <w:next w:val="Textodecomentrio"/>
    <w:link w:val="AssuntodocomentrioChar"/>
    <w:pPr>
      <w:spacing w:line="259" w:lineRule="auto"/>
    </w:pPr>
    <w:rPr>
      <w:b/>
      <w:bCs/>
      <w:sz w:val="22"/>
      <w:szCs w:val="22"/>
    </w:rPr>
  </w:style>
  <w:style w:type="character" w:customStyle="1" w:styleId="AssuntodocomentrioChar">
    <w:name w:val="Assunto do comentário Char"/>
    <w:basedOn w:val="TextodecomentrioChar"/>
    <w:link w:val="Assuntodocomentrio"/>
    <w:rPr>
      <w:rFonts w:ascii="Calibri" w:eastAsia="Calibri" w:hAnsi="Calibri" w:cs="Mangal"/>
      <w:b/>
      <w:bCs/>
      <w:sz w:val="20"/>
      <w:szCs w:val="20"/>
      <w:lang w:val="fr-FR" w:eastAsia="en-US" w:bidi="ar-SA"/>
    </w:rPr>
  </w:style>
  <w:style w:type="paragraph" w:styleId="Textodebalo">
    <w:name w:val="Balloon Text"/>
    <w:basedOn w:val="Normal"/>
    <w:link w:val="TextodebaloChar"/>
    <w:uiPriority w:val="99"/>
    <w:semiHidden/>
    <w:unhideWhenUsed/>
    <w:rsid w:val="003A76D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A76D1"/>
    <w:rPr>
      <w:rFonts w:ascii="Segoe UI" w:hAnsi="Segoe UI" w:cs="Segoe UI"/>
      <w:sz w:val="18"/>
      <w:szCs w:val="18"/>
      <w:lang w:val="fr-FR" w:eastAsia="en-US"/>
    </w:rPr>
  </w:style>
  <w:style w:type="character" w:styleId="Hyperlink">
    <w:name w:val="Hyperlink"/>
    <w:basedOn w:val="Fontepargpadro"/>
    <w:uiPriority w:val="99"/>
    <w:unhideWhenUsed/>
    <w:rsid w:val="00D73D81"/>
    <w:rPr>
      <w:color w:val="0000FF" w:themeColor="hyperlink"/>
      <w:u w:val="single"/>
    </w:rPr>
  </w:style>
  <w:style w:type="character" w:styleId="MenoPendente">
    <w:name w:val="Unresolved Mention"/>
    <w:basedOn w:val="Fontepargpadro"/>
    <w:uiPriority w:val="99"/>
    <w:semiHidden/>
    <w:unhideWhenUsed/>
    <w:rsid w:val="00D73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ntTable" Target="fontTable.xml"/><Relationship Id="rId21" Type="http://schemas.openxmlformats.org/officeDocument/2006/relationships/customXml" Target="../customXml/item21.xml"/><Relationship Id="rId34"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omments" Target="comments.xml"/><Relationship Id="rId37" Type="http://schemas.openxmlformats.org/officeDocument/2006/relationships/hyperlink" Target="https://climatepromise.undp.org/fr/news-and-stories/quest-ce-que-lattenuation-des-effets-du-changement-climatique-et-en-quoi-est-ce"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yperlink" Target="https://www.ipcc.ch/site/assets/uploads/2018/08/WGI_AR5_glossary_FR.pdf"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microsoft.com/office/2018/08/relationships/commentsExtensible" Target="commentsExtensi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11/relationships/commentsExtended" Target="commentsExtended.xml"/><Relationship Id="rId38" Type="http://schemas.openxmlformats.org/officeDocument/2006/relationships/hyperlink" Target="https://climatepromise.undp.org/fr/news-and-stories/quest-ce-que-ladaptation-au-changement-climatique-et-pourquoi-est-elle-cruci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18.xml><?xml version="1.0" encoding="utf-8"?>
<mcd:customData xmlns="http://www.wps.cn/android/officeDocument/2013/mofficeCustomData" xmlns:mcd="http://www.wps.cn/android/officeDocument/2013/mofficeCustomData" version="2">
  <mcd:comments/>
</mcd:customData>
</file>

<file path=customXml/item19.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20.xml><?xml version="1.0" encoding="utf-8"?>
<mcd:customData xmlns="http://www.wps.cn/android/officeDocument/2013/mofficeCustomData" xmlns:mcd="http://www.wps.cn/android/officeDocument/2013/mofficeCustomData" version="2">
  <mcd:comments/>
</mcd:customData>
</file>

<file path=customXml/item21.xml><?xml version="1.0" encoding="utf-8"?>
<mcd:customData xmlns="http://www.wps.cn/android/officeDocument/2013/mofficeCustomData" xmlns:mcd="http://www.wps.cn/android/officeDocument/2013/mofficeCustomData" version="2">
  <mcd:comments/>
</mcd:customData>
</file>

<file path=customXml/item22.xml><?xml version="1.0" encoding="utf-8"?>
<mcd:customData xmlns="http://www.wps.cn/android/officeDocument/2013/mofficeCustomData" xmlns:mcd="http://www.wps.cn/android/officeDocument/2013/mofficeCustomData" version="2">
  <mcd:comments/>
</mcd:customData>
</file>

<file path=customXml/item23.xml><?xml version="1.0" encoding="utf-8"?>
<mcd:customData xmlns="http://www.wps.cn/android/officeDocument/2013/mofficeCustomData" xmlns:mcd="http://www.wps.cn/android/officeDocument/2013/mofficeCustomData" version="2">
  <mcd:comments/>
</mcd:customData>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xml version="1.0" encoding="utf-8"?>
<b:Sources xmlns:b="http://schemas.openxmlformats.org/officeDocument/2006/bibliography" xmlns="http://schemas.openxmlformats.org/officeDocument/2006/bibliography" SelectedStyle="/APASixthEditionOfficeOnline.xsl" StyleName="APA" Version="6"/>
</file>

<file path=customXml/item27.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2DA6C668-07DA-4498-8516-4041EE5002C5}">
  <ds:schemaRefs>
    <ds:schemaRef ds:uri="http://www.wps.cn/android/officeDocument/2013/mofficeCustomData"/>
  </ds:schemaRefs>
</ds:datastoreItem>
</file>

<file path=customXml/itemProps10.xml><?xml version="1.0" encoding="utf-8"?>
<ds:datastoreItem xmlns:ds="http://schemas.openxmlformats.org/officeDocument/2006/customXml" ds:itemID="{1AE9DA1D-5469-4542-8CC2-A47887D51295}">
  <ds:schemaRefs>
    <ds:schemaRef ds:uri="http://www.wps.cn/android/officeDocument/2013/mofficeCustomData"/>
  </ds:schemaRefs>
</ds:datastoreItem>
</file>

<file path=customXml/itemProps11.xml><?xml version="1.0" encoding="utf-8"?>
<ds:datastoreItem xmlns:ds="http://schemas.openxmlformats.org/officeDocument/2006/customXml" ds:itemID="{DE6E9594-F4A3-4992-8638-3DA8FD32B2C3}">
  <ds:schemaRefs>
    <ds:schemaRef ds:uri="http://www.wps.cn/android/officeDocument/2013/mofficeCustomData"/>
  </ds:schemaRefs>
</ds:datastoreItem>
</file>

<file path=customXml/itemProps12.xml><?xml version="1.0" encoding="utf-8"?>
<ds:datastoreItem xmlns:ds="http://schemas.openxmlformats.org/officeDocument/2006/customXml" ds:itemID="{91F292EA-BBE5-4F2D-9F3E-FD8FB9FDD447}">
  <ds:schemaRefs>
    <ds:schemaRef ds:uri="http://www.wps.cn/android/officeDocument/2013/mofficeCustomData"/>
  </ds:schemaRefs>
</ds:datastoreItem>
</file>

<file path=customXml/itemProps13.xml><?xml version="1.0" encoding="utf-8"?>
<ds:datastoreItem xmlns:ds="http://schemas.openxmlformats.org/officeDocument/2006/customXml" ds:itemID="{6A1E5A48-07A5-47C0-9B23-2BCFB0692292}">
  <ds:schemaRefs>
    <ds:schemaRef ds:uri="http://www.wps.cn/android/officeDocument/2013/mofficeCustomData"/>
  </ds:schemaRefs>
</ds:datastoreItem>
</file>

<file path=customXml/itemProps14.xml><?xml version="1.0" encoding="utf-8"?>
<ds:datastoreItem xmlns:ds="http://schemas.openxmlformats.org/officeDocument/2006/customXml" ds:itemID="{C1C0BE27-A060-44F3-A445-47FBFBD0E01B}">
  <ds:schemaRefs>
    <ds:schemaRef ds:uri="http://www.wps.cn/android/officeDocument/2013/mofficeCustomData"/>
  </ds:schemaRefs>
</ds:datastoreItem>
</file>

<file path=customXml/itemProps15.xml><?xml version="1.0" encoding="utf-8"?>
<ds:datastoreItem xmlns:ds="http://schemas.openxmlformats.org/officeDocument/2006/customXml" ds:itemID="{0B187600-F8CF-4739-AEDA-0F6157CE6062}">
  <ds:schemaRefs>
    <ds:schemaRef ds:uri="http://www.wps.cn/android/officeDocument/2013/mofficeCustomData"/>
  </ds:schemaRefs>
</ds:datastoreItem>
</file>

<file path=customXml/itemProps16.xml><?xml version="1.0" encoding="utf-8"?>
<ds:datastoreItem xmlns:ds="http://schemas.openxmlformats.org/officeDocument/2006/customXml" ds:itemID="{E60F8929-2FA0-49C0-9012-DB95CD71E6B6}">
  <ds:schemaRefs>
    <ds:schemaRef ds:uri="http://www.wps.cn/android/officeDocument/2013/mofficeCustomData"/>
  </ds:schemaRefs>
</ds:datastoreItem>
</file>

<file path=customXml/itemProps17.xml><?xml version="1.0" encoding="utf-8"?>
<ds:datastoreItem xmlns:ds="http://schemas.openxmlformats.org/officeDocument/2006/customXml" ds:itemID="{4CD4CCA2-0FEF-472A-AEC6-3971DF9B1B22}">
  <ds:schemaRefs>
    <ds:schemaRef ds:uri="http://www.wps.cn/android/officeDocument/2013/mofficeCustomData"/>
  </ds:schemaRefs>
</ds:datastoreItem>
</file>

<file path=customXml/itemProps18.xml><?xml version="1.0" encoding="utf-8"?>
<ds:datastoreItem xmlns:ds="http://schemas.openxmlformats.org/officeDocument/2006/customXml" ds:itemID="{283F321C-4FF1-43AC-8393-047A99C1FBC5}">
  <ds:schemaRefs>
    <ds:schemaRef ds:uri="http://www.wps.cn/android/officeDocument/2013/mofficeCustomData"/>
  </ds:schemaRefs>
</ds:datastoreItem>
</file>

<file path=customXml/itemProps19.xml><?xml version="1.0" encoding="utf-8"?>
<ds:datastoreItem xmlns:ds="http://schemas.openxmlformats.org/officeDocument/2006/customXml" ds:itemID="{B8E2D3CE-15A3-444C-AEB8-BDCC746B0928}">
  <ds:schemaRefs>
    <ds:schemaRef ds:uri="http://www.wps.cn/android/officeDocument/2013/mofficeCustomData"/>
  </ds:schemaRefs>
</ds:datastoreItem>
</file>

<file path=customXml/itemProps2.xml><?xml version="1.0" encoding="utf-8"?>
<ds:datastoreItem xmlns:ds="http://schemas.openxmlformats.org/officeDocument/2006/customXml" ds:itemID="{0A41BB56-8B81-405F-9FD4-F3F8AC3E4A8E}">
  <ds:schemaRefs>
    <ds:schemaRef ds:uri="http://www.wps.cn/android/officeDocument/2013/mofficeCustomData"/>
  </ds:schemaRefs>
</ds:datastoreItem>
</file>

<file path=customXml/itemProps20.xml><?xml version="1.0" encoding="utf-8"?>
<ds:datastoreItem xmlns:ds="http://schemas.openxmlformats.org/officeDocument/2006/customXml" ds:itemID="{4067F1AA-BB30-4B7D-8C0C-4A9305AF07BB}">
  <ds:schemaRefs>
    <ds:schemaRef ds:uri="http://www.wps.cn/android/officeDocument/2013/mofficeCustomData"/>
  </ds:schemaRefs>
</ds:datastoreItem>
</file>

<file path=customXml/itemProps21.xml><?xml version="1.0" encoding="utf-8"?>
<ds:datastoreItem xmlns:ds="http://schemas.openxmlformats.org/officeDocument/2006/customXml" ds:itemID="{7108018D-483D-44BF-BC34-8029B306041B}">
  <ds:schemaRefs>
    <ds:schemaRef ds:uri="http://www.wps.cn/android/officeDocument/2013/mofficeCustomData"/>
  </ds:schemaRefs>
</ds:datastoreItem>
</file>

<file path=customXml/itemProps22.xml><?xml version="1.0" encoding="utf-8"?>
<ds:datastoreItem xmlns:ds="http://schemas.openxmlformats.org/officeDocument/2006/customXml" ds:itemID="{C8AAF373-16D8-4441-B058-7258BED4D4D9}">
  <ds:schemaRefs>
    <ds:schemaRef ds:uri="http://www.wps.cn/android/officeDocument/2013/mofficeCustomData"/>
  </ds:schemaRefs>
</ds:datastoreItem>
</file>

<file path=customXml/itemProps23.xml><?xml version="1.0" encoding="utf-8"?>
<ds:datastoreItem xmlns:ds="http://schemas.openxmlformats.org/officeDocument/2006/customXml" ds:itemID="{B872AB93-F608-4B09-A66A-0FE96BEA3BC2}">
  <ds:schemaRefs>
    <ds:schemaRef ds:uri="http://www.wps.cn/android/officeDocument/2013/mofficeCustomData"/>
  </ds:schemaRefs>
</ds:datastoreItem>
</file>

<file path=customXml/itemProps24.xml><?xml version="1.0" encoding="utf-8"?>
<ds:datastoreItem xmlns:ds="http://schemas.openxmlformats.org/officeDocument/2006/customXml" ds:itemID="{6E5ECDCB-3626-4CA9-84D8-FB402FA8F44A}">
  <ds:schemaRefs>
    <ds:schemaRef ds:uri="http://www.wps.cn/android/officeDocument/2013/mofficeCustomData"/>
  </ds:schemaRefs>
</ds:datastoreItem>
</file>

<file path=customXml/itemProps25.xml><?xml version="1.0" encoding="utf-8"?>
<ds:datastoreItem xmlns:ds="http://schemas.openxmlformats.org/officeDocument/2006/customXml" ds:itemID="{DED79886-DC53-4C3C-B44B-132CB631BA45}">
  <ds:schemaRefs>
    <ds:schemaRef ds:uri="http://www.wps.cn/android/officeDocument/2013/mofficeCustomData"/>
  </ds:schemaRefs>
</ds:datastoreItem>
</file>

<file path=customXml/itemProps26.xml><?xml version="1.0" encoding="utf-8"?>
<ds:datastoreItem xmlns:ds="http://schemas.openxmlformats.org/officeDocument/2006/customXml" ds:itemID="{E6A0B3C7-6884-4A75-A208-C9A0F0E88156}">
  <ds:schemaRefs>
    <ds:schemaRef ds:uri="http://schemas.openxmlformats.org/officeDocument/2006/bibliography"/>
  </ds:schemaRefs>
</ds:datastoreItem>
</file>

<file path=customXml/itemProps27.xml><?xml version="1.0" encoding="utf-8"?>
<ds:datastoreItem xmlns:ds="http://schemas.openxmlformats.org/officeDocument/2006/customXml" ds:itemID="{A57B2C1C-435C-4DC2-9115-C60B7637A38A}">
  <ds:schemaRefs>
    <ds:schemaRef ds:uri="http://www.wps.cn/android/officeDocument/2013/mofficeCustomData"/>
  </ds:schemaRefs>
</ds:datastoreItem>
</file>

<file path=customXml/itemProps3.xml><?xml version="1.0" encoding="utf-8"?>
<ds:datastoreItem xmlns:ds="http://schemas.openxmlformats.org/officeDocument/2006/customXml" ds:itemID="{978130F9-B4DA-4D00-AD6A-CCD1CCB854BA}">
  <ds:schemaRefs>
    <ds:schemaRef ds:uri="http://www.wps.cn/android/officeDocument/2013/mofficeCustomData"/>
  </ds:schemaRefs>
</ds:datastoreItem>
</file>

<file path=customXml/itemProps4.xml><?xml version="1.0" encoding="utf-8"?>
<ds:datastoreItem xmlns:ds="http://schemas.openxmlformats.org/officeDocument/2006/customXml" ds:itemID="{E41CD6ED-225B-4B49-B8BE-003A55A71397}">
  <ds:schemaRefs>
    <ds:schemaRef ds:uri="http://www.wps.cn/android/officeDocument/2013/mofficeCustomData"/>
  </ds:schemaRefs>
</ds:datastoreItem>
</file>

<file path=customXml/itemProps5.xml><?xml version="1.0" encoding="utf-8"?>
<ds:datastoreItem xmlns:ds="http://schemas.openxmlformats.org/officeDocument/2006/customXml" ds:itemID="{6A85025E-4AA8-42DB-B0F0-87E7E7FFE377}">
  <ds:schemaRefs>
    <ds:schemaRef ds:uri="http://www.wps.cn/android/officeDocument/2013/mofficeCustomData"/>
  </ds:schemaRefs>
</ds:datastoreItem>
</file>

<file path=customXml/itemProps6.xml><?xml version="1.0" encoding="utf-8"?>
<ds:datastoreItem xmlns:ds="http://schemas.openxmlformats.org/officeDocument/2006/customXml" ds:itemID="{FF508AC7-6F1E-4E15-BA58-1A37E4F491E0}">
  <ds:schemaRefs>
    <ds:schemaRef ds:uri="http://www.wps.cn/android/officeDocument/2013/mofficeCustomData"/>
  </ds:schemaRefs>
</ds:datastoreItem>
</file>

<file path=customXml/itemProps7.xml><?xml version="1.0" encoding="utf-8"?>
<ds:datastoreItem xmlns:ds="http://schemas.openxmlformats.org/officeDocument/2006/customXml" ds:itemID="{FF2E9783-AC38-4F80-A06F-8FEA21ADF54D}">
  <ds:schemaRefs>
    <ds:schemaRef ds:uri="http://www.wps.cn/android/officeDocument/2013/mofficeCustomData"/>
  </ds:schemaRefs>
</ds:datastoreItem>
</file>

<file path=customXml/itemProps8.xml><?xml version="1.0" encoding="utf-8"?>
<ds:datastoreItem xmlns:ds="http://schemas.openxmlformats.org/officeDocument/2006/customXml" ds:itemID="{6EAD577C-27CF-4C08-B8CA-3191B733E6EA}">
  <ds:schemaRefs>
    <ds:schemaRef ds:uri="http://www.wps.cn/android/officeDocument/2013/mofficeCustomData"/>
  </ds:schemaRefs>
</ds:datastoreItem>
</file>

<file path=customXml/itemProps9.xml><?xml version="1.0" encoding="utf-8"?>
<ds:datastoreItem xmlns:ds="http://schemas.openxmlformats.org/officeDocument/2006/customXml" ds:itemID="{3AB3E851-912D-4521-A0B3-773A7A0EF595}">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9</Pages>
  <Words>2788</Words>
  <Characters>15060</Characters>
  <Application>Microsoft Office Word</Application>
  <DocSecurity>0</DocSecurity>
  <Lines>125</Lines>
  <Paragraphs>35</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dc:creator>
  <cp:lastModifiedBy>Lucas TERRA</cp:lastModifiedBy>
  <cp:revision>19</cp:revision>
  <dcterms:created xsi:type="dcterms:W3CDTF">2025-07-07T12:23:00Z</dcterms:created>
  <dcterms:modified xsi:type="dcterms:W3CDTF">2025-08-04T09:21:00Z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721f5421c9de4f5b9a5dc1471d485a06</vt:lpwstr>
  </property>
</Properties>
</file>