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7C842" w14:textId="77777777" w:rsidR="00952E11" w:rsidRDefault="00952E11" w:rsidP="00952E11">
      <w:pPr>
        <w:jc w:val="center"/>
        <w:rPr>
          <w:rFonts w:ascii="Verdana" w:hAnsi="Verdana"/>
          <w:color w:val="2E74B5" w:themeColor="accent5" w:themeShade="BF"/>
          <w:sz w:val="24"/>
        </w:rPr>
      </w:pPr>
    </w:p>
    <w:p w14:paraId="1E2A5017" w14:textId="77777777" w:rsidR="00952E11" w:rsidRDefault="00952E11" w:rsidP="00952E11">
      <w:pPr>
        <w:jc w:val="center"/>
        <w:rPr>
          <w:rFonts w:ascii="Verdana" w:hAnsi="Verdana"/>
          <w:color w:val="2E74B5" w:themeColor="accent5" w:themeShade="BF"/>
          <w:sz w:val="24"/>
        </w:rPr>
      </w:pPr>
    </w:p>
    <w:p w14:paraId="075CA5E2" w14:textId="3543FB6A" w:rsidR="00952E11" w:rsidRPr="00757986" w:rsidRDefault="00952E11" w:rsidP="00952E11">
      <w:pPr>
        <w:jc w:val="center"/>
        <w:rPr>
          <w:rFonts w:ascii="Verdana" w:hAnsi="Verdana"/>
          <w:color w:val="2E74B5" w:themeColor="accent5" w:themeShade="BF"/>
          <w:sz w:val="24"/>
        </w:rPr>
      </w:pPr>
      <w:r w:rsidRPr="00CB3840">
        <w:rPr>
          <w:rFonts w:ascii="Verdana" w:hAnsi="Verdana"/>
          <w:color w:val="2E74B5" w:themeColor="accent5" w:themeShade="BF"/>
          <w:sz w:val="24"/>
        </w:rPr>
        <w:t xml:space="preserve">National Planning </w:t>
      </w:r>
      <w:r w:rsidR="00715CF5">
        <w:rPr>
          <w:rFonts w:ascii="Verdana" w:hAnsi="Verdana"/>
          <w:color w:val="2E74B5" w:themeColor="accent5" w:themeShade="BF"/>
          <w:sz w:val="24"/>
        </w:rPr>
        <w:t>W</w:t>
      </w:r>
      <w:r w:rsidRPr="00CB3840">
        <w:rPr>
          <w:rFonts w:ascii="Verdana" w:hAnsi="Verdana"/>
          <w:color w:val="2E74B5" w:themeColor="accent5" w:themeShade="BF"/>
          <w:sz w:val="24"/>
        </w:rPr>
        <w:t xml:space="preserve">orkshop of the UN CC:Learn Project to </w:t>
      </w:r>
      <w:r w:rsidR="008936C0" w:rsidRPr="007A2AFD">
        <w:rPr>
          <w:rFonts w:ascii="Verdana" w:hAnsi="Verdana" w:cs="Arial"/>
          <w:color w:val="2E74B5" w:themeColor="accent5" w:themeShade="BF"/>
          <w:sz w:val="24"/>
          <w:szCs w:val="24"/>
        </w:rPr>
        <w:t xml:space="preserve">Strengthen </w:t>
      </w:r>
      <w:r w:rsidR="00BD0812">
        <w:rPr>
          <w:rFonts w:ascii="Verdana" w:hAnsi="Verdana" w:cs="Arial"/>
          <w:color w:val="2E74B5" w:themeColor="accent5" w:themeShade="BF"/>
          <w:sz w:val="24"/>
          <w:szCs w:val="24"/>
        </w:rPr>
        <w:br/>
      </w:r>
      <w:r w:rsidR="00CF7AB2" w:rsidRPr="00CF7AB2">
        <w:rPr>
          <w:rFonts w:ascii="Verdana" w:hAnsi="Verdana" w:cs="Arial"/>
          <w:color w:val="2E74B5" w:themeColor="accent5" w:themeShade="BF"/>
          <w:sz w:val="24"/>
          <w:szCs w:val="24"/>
        </w:rPr>
        <w:t>Human Resources</w:t>
      </w:r>
      <w:r w:rsidR="008936C0" w:rsidRPr="007A2AFD">
        <w:rPr>
          <w:rFonts w:ascii="Verdana" w:hAnsi="Verdana" w:cs="Arial"/>
          <w:color w:val="2E74B5" w:themeColor="accent5" w:themeShade="BF"/>
          <w:sz w:val="24"/>
          <w:szCs w:val="24"/>
        </w:rPr>
        <w:t xml:space="preserve"> and Skills </w:t>
      </w:r>
      <w:r w:rsidR="00CF7AB2">
        <w:rPr>
          <w:rFonts w:ascii="Verdana" w:hAnsi="Verdana" w:cs="Arial"/>
          <w:color w:val="2E74B5" w:themeColor="accent5" w:themeShade="BF"/>
          <w:sz w:val="24"/>
          <w:szCs w:val="24"/>
        </w:rPr>
        <w:t xml:space="preserve">to </w:t>
      </w:r>
      <w:r w:rsidR="00BD0812">
        <w:rPr>
          <w:rFonts w:ascii="Verdana" w:hAnsi="Verdana" w:cs="Arial"/>
          <w:color w:val="2E74B5" w:themeColor="accent5" w:themeShade="BF"/>
          <w:sz w:val="24"/>
          <w:szCs w:val="24"/>
        </w:rPr>
        <w:t xml:space="preserve">Address Climate Change </w:t>
      </w:r>
      <w:r w:rsidR="003F6B5A">
        <w:rPr>
          <w:rFonts w:ascii="Verdana" w:hAnsi="Verdana" w:cs="Arial"/>
          <w:color w:val="2E74B5" w:themeColor="accent5" w:themeShade="BF"/>
          <w:sz w:val="24"/>
          <w:szCs w:val="24"/>
        </w:rPr>
        <w:t xml:space="preserve">in </w:t>
      </w:r>
      <w:bookmarkStart w:id="0" w:name="_GoBack"/>
      <w:bookmarkEnd w:id="0"/>
      <w:r w:rsidR="00757986" w:rsidRPr="00757986">
        <w:rPr>
          <w:rFonts w:ascii="Verdana" w:hAnsi="Verdana"/>
          <w:i/>
          <w:iCs/>
          <w:color w:val="2E74B5" w:themeColor="accent5" w:themeShade="BF"/>
          <w:sz w:val="24"/>
        </w:rPr>
        <w:t>(</w:t>
      </w:r>
      <w:r w:rsidR="0031010F" w:rsidRPr="00757986">
        <w:rPr>
          <w:rFonts w:ascii="Verdana" w:hAnsi="Verdana"/>
          <w:i/>
          <w:iCs/>
          <w:color w:val="2E74B5" w:themeColor="accent5" w:themeShade="BF"/>
          <w:sz w:val="24"/>
        </w:rPr>
        <w:t>Country</w:t>
      </w:r>
      <w:r w:rsidR="00757986" w:rsidRPr="00757986">
        <w:rPr>
          <w:rFonts w:ascii="Verdana" w:hAnsi="Verdana"/>
          <w:i/>
          <w:iCs/>
          <w:color w:val="2E74B5" w:themeColor="accent5" w:themeShade="BF"/>
          <w:sz w:val="24"/>
        </w:rPr>
        <w:t>)</w:t>
      </w:r>
      <w:r w:rsidR="008936C0" w:rsidRPr="00757986">
        <w:rPr>
          <w:rFonts w:ascii="Verdana" w:hAnsi="Verdana"/>
          <w:i/>
          <w:iCs/>
          <w:color w:val="2E74B5" w:themeColor="accent5" w:themeShade="BF"/>
          <w:sz w:val="24"/>
        </w:rPr>
        <w:t xml:space="preserve"> </w:t>
      </w:r>
    </w:p>
    <w:p w14:paraId="08548C79" w14:textId="77777777" w:rsidR="00952E11" w:rsidRPr="00757986" w:rsidRDefault="00952E11" w:rsidP="00952E11">
      <w:pPr>
        <w:jc w:val="center"/>
        <w:rPr>
          <w:rFonts w:ascii="Verdana" w:hAnsi="Verdana"/>
          <w:color w:val="2E74B5" w:themeColor="accent5" w:themeShade="BF"/>
          <w:sz w:val="24"/>
        </w:rPr>
      </w:pPr>
    </w:p>
    <w:p w14:paraId="2E9DA85E" w14:textId="598D4084" w:rsidR="00952E11" w:rsidRPr="00757986" w:rsidRDefault="00952E11" w:rsidP="00952E11">
      <w:pPr>
        <w:jc w:val="center"/>
        <w:rPr>
          <w:rFonts w:ascii="Verdana" w:hAnsi="Verdana"/>
          <w:i/>
          <w:iCs/>
        </w:rPr>
      </w:pPr>
      <w:bookmarkStart w:id="1" w:name="_Hlk36455126"/>
      <w:r w:rsidRPr="00757986">
        <w:rPr>
          <w:rFonts w:ascii="Verdana" w:hAnsi="Verdana"/>
          <w:i/>
          <w:iCs/>
        </w:rPr>
        <w:t>Dat</w:t>
      </w:r>
      <w:r w:rsidR="0031010F" w:rsidRPr="00757986">
        <w:rPr>
          <w:rFonts w:ascii="Verdana" w:hAnsi="Verdana"/>
          <w:i/>
          <w:iCs/>
        </w:rPr>
        <w:t>e</w:t>
      </w:r>
    </w:p>
    <w:p w14:paraId="7150F0A4" w14:textId="1EF5DA93" w:rsidR="00952E11" w:rsidRPr="0031010F" w:rsidRDefault="00952E11" w:rsidP="00952E11">
      <w:pPr>
        <w:jc w:val="center"/>
        <w:rPr>
          <w:rFonts w:ascii="Verdana" w:hAnsi="Verdana"/>
          <w:i/>
          <w:iCs/>
        </w:rPr>
      </w:pPr>
      <w:r w:rsidRPr="00757986">
        <w:rPr>
          <w:rFonts w:ascii="Verdana" w:hAnsi="Verdana"/>
          <w:i/>
          <w:iCs/>
        </w:rPr>
        <w:t>Venue</w:t>
      </w:r>
    </w:p>
    <w:bookmarkEnd w:id="1"/>
    <w:p w14:paraId="492CC341" w14:textId="77777777" w:rsidR="00952E11" w:rsidRPr="00CB3840" w:rsidRDefault="00952E11" w:rsidP="00952E11">
      <w:pPr>
        <w:jc w:val="center"/>
        <w:rPr>
          <w:rFonts w:ascii="Verdana" w:hAnsi="Verdan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07"/>
        <w:gridCol w:w="7938"/>
      </w:tblGrid>
      <w:tr w:rsidR="002259EE" w:rsidRPr="00067C49" w14:paraId="56605C9F" w14:textId="77777777" w:rsidTr="002259EE">
        <w:tc>
          <w:tcPr>
            <w:tcW w:w="842" w:type="pct"/>
            <w:shd w:val="clear" w:color="auto" w:fill="00B050"/>
          </w:tcPr>
          <w:p w14:paraId="5AB840D1" w14:textId="77777777" w:rsidR="002259EE" w:rsidRPr="00067C49" w:rsidRDefault="002259EE" w:rsidP="00102FE7">
            <w:pPr>
              <w:spacing w:line="360" w:lineRule="auto"/>
              <w:rPr>
                <w:rFonts w:ascii="Verdana" w:hAnsi="Verdana"/>
                <w:color w:val="FFFFFF" w:themeColor="background1"/>
              </w:rPr>
            </w:pPr>
            <w:r w:rsidRPr="00067C49">
              <w:rPr>
                <w:rFonts w:ascii="Verdana" w:hAnsi="Verdana"/>
                <w:color w:val="FFFFFF" w:themeColor="background1"/>
              </w:rPr>
              <w:t>Time</w:t>
            </w:r>
          </w:p>
        </w:tc>
        <w:tc>
          <w:tcPr>
            <w:tcW w:w="4158" w:type="pct"/>
            <w:shd w:val="clear" w:color="auto" w:fill="00B050"/>
          </w:tcPr>
          <w:p w14:paraId="699B65B2" w14:textId="77777777" w:rsidR="002259EE" w:rsidRPr="00067C49" w:rsidRDefault="002259EE" w:rsidP="00102FE7">
            <w:pPr>
              <w:spacing w:line="360" w:lineRule="auto"/>
              <w:rPr>
                <w:rFonts w:ascii="Verdana" w:hAnsi="Verdana"/>
                <w:color w:val="FFFFFF" w:themeColor="background1"/>
              </w:rPr>
            </w:pPr>
            <w:r w:rsidRPr="00067C49">
              <w:rPr>
                <w:rFonts w:ascii="Verdana" w:hAnsi="Verdana"/>
                <w:color w:val="FFFFFF" w:themeColor="background1"/>
              </w:rPr>
              <w:t>Session / Topic</w:t>
            </w:r>
          </w:p>
        </w:tc>
      </w:tr>
      <w:tr w:rsidR="002259EE" w:rsidRPr="00A8579C" w14:paraId="7ED301E0" w14:textId="77777777" w:rsidTr="002259EE">
        <w:tc>
          <w:tcPr>
            <w:tcW w:w="842" w:type="pct"/>
          </w:tcPr>
          <w:p w14:paraId="49CE1601" w14:textId="77777777" w:rsidR="002259EE" w:rsidRPr="00A8579C" w:rsidRDefault="002259EE" w:rsidP="00567EEE">
            <w:pPr>
              <w:rPr>
                <w:rFonts w:ascii="Verdana" w:hAnsi="Verdana"/>
              </w:rPr>
            </w:pPr>
            <w:r w:rsidRPr="00A8579C">
              <w:rPr>
                <w:rFonts w:ascii="Verdana" w:hAnsi="Verdana"/>
              </w:rPr>
              <w:t>08h</w:t>
            </w:r>
            <w:r>
              <w:rPr>
                <w:rFonts w:ascii="Verdana" w:hAnsi="Verdana"/>
              </w:rPr>
              <w:t>30</w:t>
            </w:r>
            <w:r w:rsidRPr="00A8579C">
              <w:rPr>
                <w:rFonts w:ascii="Verdana" w:hAnsi="Verdana"/>
              </w:rPr>
              <w:t xml:space="preserve"> – 0</w:t>
            </w:r>
            <w:r>
              <w:rPr>
                <w:rFonts w:ascii="Verdana" w:hAnsi="Verdana"/>
              </w:rPr>
              <w:t>9</w:t>
            </w:r>
            <w:r w:rsidRPr="00A8579C">
              <w:rPr>
                <w:rFonts w:ascii="Verdana" w:hAnsi="Verdana"/>
              </w:rPr>
              <w:t>h</w:t>
            </w:r>
            <w:r>
              <w:rPr>
                <w:rFonts w:ascii="Verdana" w:hAnsi="Verdana"/>
              </w:rPr>
              <w:t>0</w:t>
            </w:r>
            <w:r w:rsidRPr="00A8579C">
              <w:rPr>
                <w:rFonts w:ascii="Verdana" w:hAnsi="Verdana"/>
              </w:rPr>
              <w:t>0</w:t>
            </w:r>
          </w:p>
        </w:tc>
        <w:tc>
          <w:tcPr>
            <w:tcW w:w="4158" w:type="pct"/>
          </w:tcPr>
          <w:p w14:paraId="022F00D4" w14:textId="77777777" w:rsidR="002259EE" w:rsidRPr="00A8579C" w:rsidRDefault="002259EE" w:rsidP="00567E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Arrival and </w:t>
            </w:r>
            <w:r w:rsidRPr="00A8579C">
              <w:rPr>
                <w:rFonts w:ascii="Verdana" w:hAnsi="Verdana"/>
              </w:rPr>
              <w:t>Registration</w:t>
            </w:r>
          </w:p>
        </w:tc>
      </w:tr>
      <w:tr w:rsidR="002259EE" w:rsidRPr="00567EEE" w14:paraId="2125E86E" w14:textId="77777777" w:rsidTr="002259EE">
        <w:tc>
          <w:tcPr>
            <w:tcW w:w="842" w:type="pct"/>
            <w:shd w:val="clear" w:color="auto" w:fill="E2EFD9" w:themeFill="accent6" w:themeFillTint="33"/>
          </w:tcPr>
          <w:p w14:paraId="7FFBE0B6" w14:textId="77777777" w:rsidR="002259EE" w:rsidRPr="00567EEE" w:rsidRDefault="002259EE" w:rsidP="00567EEE">
            <w:pPr>
              <w:rPr>
                <w:rFonts w:ascii="Verdana" w:hAnsi="Verdana"/>
              </w:rPr>
            </w:pPr>
            <w:bookmarkStart w:id="2" w:name="_Hlk36455332"/>
          </w:p>
        </w:tc>
        <w:tc>
          <w:tcPr>
            <w:tcW w:w="4158" w:type="pct"/>
            <w:shd w:val="clear" w:color="auto" w:fill="E2EFD9" w:themeFill="accent6" w:themeFillTint="33"/>
          </w:tcPr>
          <w:p w14:paraId="7CE8AD82" w14:textId="43C66682" w:rsidR="002259EE" w:rsidRPr="00567EEE" w:rsidRDefault="002259EE" w:rsidP="00567EEE">
            <w:pPr>
              <w:rPr>
                <w:rFonts w:ascii="Verdana" w:hAnsi="Verdana"/>
                <w:b/>
                <w:bCs/>
              </w:rPr>
            </w:pPr>
            <w:r w:rsidRPr="00567EEE">
              <w:rPr>
                <w:rFonts w:ascii="Verdana" w:hAnsi="Verdana"/>
                <w:b/>
                <w:bCs/>
              </w:rPr>
              <w:t xml:space="preserve">Session 1: </w:t>
            </w:r>
            <w:r w:rsidR="00414F5F">
              <w:rPr>
                <w:rFonts w:ascii="Verdana" w:hAnsi="Verdana"/>
                <w:b/>
                <w:bCs/>
              </w:rPr>
              <w:t xml:space="preserve">Welcome </w:t>
            </w:r>
            <w:r w:rsidRPr="00567EEE">
              <w:rPr>
                <w:rFonts w:ascii="Verdana" w:hAnsi="Verdana"/>
                <w:b/>
                <w:bCs/>
              </w:rPr>
              <w:t>and Introduction</w:t>
            </w:r>
          </w:p>
          <w:p w14:paraId="05555D20" w14:textId="3B58DF7C" w:rsidR="002259EE" w:rsidRPr="00567EEE" w:rsidRDefault="002259EE" w:rsidP="00567EEE">
            <w:pPr>
              <w:rPr>
                <w:rFonts w:ascii="Verdana" w:hAnsi="Verdana"/>
              </w:rPr>
            </w:pPr>
            <w:r w:rsidRPr="00567EEE">
              <w:rPr>
                <w:rFonts w:ascii="Verdana" w:hAnsi="Verdana"/>
              </w:rPr>
              <w:t xml:space="preserve">Facilitator: </w:t>
            </w:r>
            <w:r w:rsidR="0031010F" w:rsidRPr="00567EEE">
              <w:rPr>
                <w:rFonts w:ascii="Verdana" w:hAnsi="Verdana"/>
              </w:rPr>
              <w:t>TBC</w:t>
            </w:r>
          </w:p>
        </w:tc>
      </w:tr>
      <w:bookmarkEnd w:id="2"/>
      <w:tr w:rsidR="002259EE" w:rsidRPr="00A8579C" w14:paraId="18B4FBD0" w14:textId="77777777" w:rsidTr="00567EEE">
        <w:trPr>
          <w:trHeight w:val="2357"/>
        </w:trPr>
        <w:tc>
          <w:tcPr>
            <w:tcW w:w="842" w:type="pct"/>
            <w:shd w:val="clear" w:color="auto" w:fill="auto"/>
          </w:tcPr>
          <w:p w14:paraId="46529329" w14:textId="625221F7" w:rsidR="002259EE" w:rsidRPr="00A8579C" w:rsidRDefault="002259EE" w:rsidP="00567E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09h00 – 10h</w:t>
            </w:r>
            <w:r w:rsidR="00F66109">
              <w:rPr>
                <w:rFonts w:ascii="Verdana" w:hAnsi="Verdana"/>
              </w:rPr>
              <w:t>10</w:t>
            </w:r>
          </w:p>
        </w:tc>
        <w:tc>
          <w:tcPr>
            <w:tcW w:w="4158" w:type="pct"/>
            <w:shd w:val="clear" w:color="auto" w:fill="auto"/>
          </w:tcPr>
          <w:p w14:paraId="0A6D44C6" w14:textId="1B0062AB" w:rsidR="002259EE" w:rsidRPr="000A0919" w:rsidRDefault="002259EE" w:rsidP="00567EEE">
            <w:pPr>
              <w:rPr>
                <w:rFonts w:ascii="Verdana" w:hAnsi="Verdana"/>
                <w:b/>
                <w:bCs/>
                <w:i/>
                <w:iCs/>
              </w:rPr>
            </w:pPr>
            <w:r w:rsidRPr="000A0919">
              <w:rPr>
                <w:rFonts w:ascii="Verdana" w:hAnsi="Verdana"/>
                <w:b/>
                <w:bCs/>
                <w:i/>
                <w:iCs/>
              </w:rPr>
              <w:t>Welcome &amp; Introduction</w:t>
            </w:r>
          </w:p>
          <w:p w14:paraId="6168C800" w14:textId="77777777" w:rsidR="00567EEE" w:rsidRPr="002259EE" w:rsidRDefault="00567EEE" w:rsidP="00567EEE">
            <w:pPr>
              <w:pStyle w:val="ListParagraph"/>
              <w:rPr>
                <w:rFonts w:ascii="Verdana" w:hAnsi="Verdana"/>
              </w:rPr>
            </w:pPr>
          </w:p>
          <w:p w14:paraId="51BA3467" w14:textId="6F793220" w:rsidR="0031010F" w:rsidRPr="000A0919" w:rsidRDefault="0031010F" w:rsidP="00567EEE">
            <w:pPr>
              <w:rPr>
                <w:rFonts w:ascii="Verdana" w:hAnsi="Verdana"/>
                <w:b/>
                <w:bCs/>
                <w:i/>
                <w:iCs/>
              </w:rPr>
            </w:pPr>
            <w:r w:rsidRPr="000A0919">
              <w:rPr>
                <w:rFonts w:ascii="Verdana" w:hAnsi="Verdana"/>
                <w:b/>
                <w:bCs/>
                <w:i/>
                <w:iCs/>
              </w:rPr>
              <w:t xml:space="preserve">Opening </w:t>
            </w:r>
            <w:r w:rsidR="002259EE" w:rsidRPr="000A0919">
              <w:rPr>
                <w:rFonts w:ascii="Verdana" w:hAnsi="Verdana"/>
                <w:b/>
                <w:bCs/>
                <w:i/>
                <w:iCs/>
              </w:rPr>
              <w:t xml:space="preserve">Remarks </w:t>
            </w:r>
          </w:p>
          <w:p w14:paraId="1394FD12" w14:textId="7860C909" w:rsidR="0031010F" w:rsidRPr="00567EEE" w:rsidRDefault="0031010F" w:rsidP="00567EEE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</w:rPr>
            </w:pPr>
            <w:r w:rsidRPr="00567EEE">
              <w:rPr>
                <w:rFonts w:ascii="Verdana" w:hAnsi="Verdana"/>
              </w:rPr>
              <w:t>Minister of Environment (tbc)</w:t>
            </w:r>
          </w:p>
          <w:p w14:paraId="55BD4CD7" w14:textId="7C95803D" w:rsidR="0031010F" w:rsidRPr="00567EEE" w:rsidRDefault="0031010F" w:rsidP="00567EEE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</w:rPr>
            </w:pPr>
            <w:r w:rsidRPr="00567EEE">
              <w:rPr>
                <w:rFonts w:ascii="Verdana" w:hAnsi="Verdana"/>
              </w:rPr>
              <w:t>Swiss Ambassador / Swiss Government Representative (tbc)</w:t>
            </w:r>
          </w:p>
          <w:p w14:paraId="5A39C1E0" w14:textId="6D6AA96D" w:rsidR="0031010F" w:rsidRPr="00567EEE" w:rsidRDefault="0031010F" w:rsidP="00567EEE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</w:rPr>
            </w:pPr>
            <w:r w:rsidRPr="00567EEE">
              <w:rPr>
                <w:rFonts w:ascii="Verdana" w:hAnsi="Verdana"/>
              </w:rPr>
              <w:t>UN Resident Coordinator (tbc)</w:t>
            </w:r>
          </w:p>
          <w:p w14:paraId="69D1FA8C" w14:textId="55C37363" w:rsidR="00567EEE" w:rsidRDefault="0031010F" w:rsidP="00567EEE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</w:rPr>
            </w:pPr>
            <w:r w:rsidRPr="00567EEE">
              <w:rPr>
                <w:rFonts w:ascii="Verdana" w:hAnsi="Verdana"/>
              </w:rPr>
              <w:t xml:space="preserve">FAO Resident Representative (tbc)   </w:t>
            </w:r>
          </w:p>
          <w:p w14:paraId="462E7588" w14:textId="7A3A6EFC" w:rsidR="00F66109" w:rsidRPr="00567EEE" w:rsidRDefault="00F66109" w:rsidP="00567EEE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Etc. (tbc)</w:t>
            </w:r>
          </w:p>
          <w:p w14:paraId="2C0FE3D1" w14:textId="0BCD9B78" w:rsidR="0031010F" w:rsidRPr="0031010F" w:rsidRDefault="0031010F" w:rsidP="00567EEE">
            <w:pPr>
              <w:ind w:left="720"/>
              <w:rPr>
                <w:rFonts w:ascii="Verdana" w:hAnsi="Verdana"/>
              </w:rPr>
            </w:pPr>
            <w:r w:rsidRPr="0031010F">
              <w:rPr>
                <w:rFonts w:ascii="Verdana" w:hAnsi="Verdana"/>
              </w:rPr>
              <w:t xml:space="preserve">                        </w:t>
            </w:r>
          </w:p>
          <w:p w14:paraId="6C852532" w14:textId="77777777" w:rsidR="00567EEE" w:rsidRPr="000A0919" w:rsidRDefault="00567EEE" w:rsidP="00567EEE">
            <w:pPr>
              <w:rPr>
                <w:rFonts w:ascii="Verdana" w:hAnsi="Verdana"/>
                <w:b/>
                <w:bCs/>
                <w:i/>
                <w:iCs/>
              </w:rPr>
            </w:pPr>
            <w:r w:rsidRPr="000A0919">
              <w:rPr>
                <w:rFonts w:ascii="Verdana" w:hAnsi="Verdana"/>
                <w:b/>
                <w:bCs/>
                <w:i/>
                <w:iCs/>
              </w:rPr>
              <w:t xml:space="preserve">Introductory Presentations </w:t>
            </w:r>
          </w:p>
          <w:p w14:paraId="66E864CD" w14:textId="797B9AB0" w:rsidR="00567EEE" w:rsidRPr="00567EEE" w:rsidRDefault="00567EEE" w:rsidP="00567EEE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</w:rPr>
            </w:pPr>
            <w:r w:rsidRPr="00567EEE">
              <w:rPr>
                <w:rFonts w:ascii="Verdana" w:hAnsi="Verdana"/>
              </w:rPr>
              <w:t>National Project Context: Why Developing a Climate Change Learning Strategy? (National Coordinator)</w:t>
            </w:r>
          </w:p>
          <w:p w14:paraId="68E46582" w14:textId="225A2B42" w:rsidR="00215DE1" w:rsidRPr="00567EEE" w:rsidRDefault="00567EEE" w:rsidP="00103048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</w:rPr>
            </w:pPr>
            <w:r w:rsidRPr="00567EEE">
              <w:rPr>
                <w:rFonts w:ascii="Verdana" w:hAnsi="Verdana"/>
              </w:rPr>
              <w:t>International Project Context: The One UN Climate Change Learning Partnership (UN CC:Learn Secretariat Representative)</w:t>
            </w:r>
          </w:p>
        </w:tc>
      </w:tr>
      <w:tr w:rsidR="002259EE" w:rsidRPr="00A8579C" w14:paraId="4A571AF4" w14:textId="77777777" w:rsidTr="002259EE">
        <w:tc>
          <w:tcPr>
            <w:tcW w:w="842" w:type="pct"/>
            <w:shd w:val="clear" w:color="auto" w:fill="auto"/>
          </w:tcPr>
          <w:p w14:paraId="0EE4AE48" w14:textId="70623674" w:rsidR="002259EE" w:rsidRPr="00A8579C" w:rsidRDefault="00567EEE" w:rsidP="00567E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  <w:r w:rsidR="002259EE">
              <w:rPr>
                <w:rFonts w:ascii="Verdana" w:hAnsi="Verdana"/>
              </w:rPr>
              <w:t>h</w:t>
            </w:r>
            <w:r>
              <w:rPr>
                <w:rFonts w:ascii="Verdana" w:hAnsi="Verdana"/>
              </w:rPr>
              <w:t>1</w:t>
            </w:r>
            <w:r w:rsidR="00F66109">
              <w:rPr>
                <w:rFonts w:ascii="Verdana" w:hAnsi="Verdana"/>
              </w:rPr>
              <w:t>0</w:t>
            </w:r>
            <w:r w:rsidR="002259EE">
              <w:rPr>
                <w:rFonts w:ascii="Verdana" w:hAnsi="Verdana"/>
              </w:rPr>
              <w:t xml:space="preserve"> – 10h</w:t>
            </w:r>
            <w:r w:rsidR="00F66109">
              <w:rPr>
                <w:rFonts w:ascii="Verdana" w:hAnsi="Verdana"/>
              </w:rPr>
              <w:t>15</w:t>
            </w:r>
            <w:r w:rsidR="002259EE">
              <w:rPr>
                <w:rFonts w:ascii="Verdana" w:hAnsi="Verdana"/>
              </w:rPr>
              <w:t xml:space="preserve"> </w:t>
            </w:r>
          </w:p>
        </w:tc>
        <w:tc>
          <w:tcPr>
            <w:tcW w:w="4158" w:type="pct"/>
            <w:shd w:val="clear" w:color="auto" w:fill="auto"/>
          </w:tcPr>
          <w:p w14:paraId="75FECC6E" w14:textId="77777777" w:rsidR="002259EE" w:rsidRDefault="002259EE" w:rsidP="00567E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Group Photo</w:t>
            </w:r>
          </w:p>
        </w:tc>
      </w:tr>
      <w:tr w:rsidR="002259EE" w:rsidRPr="00A8579C" w14:paraId="39EEC039" w14:textId="77777777" w:rsidTr="00DB556C">
        <w:tc>
          <w:tcPr>
            <w:tcW w:w="842" w:type="pct"/>
            <w:shd w:val="clear" w:color="auto" w:fill="BDD6EE" w:themeFill="accent5" w:themeFillTint="66"/>
          </w:tcPr>
          <w:p w14:paraId="0AB1E0C1" w14:textId="584EFA52" w:rsidR="002259EE" w:rsidRPr="00A8579C" w:rsidRDefault="002259EE" w:rsidP="00567E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10h</w:t>
            </w:r>
            <w:r w:rsidR="00F66109">
              <w:rPr>
                <w:rFonts w:ascii="Verdana" w:hAnsi="Verdana"/>
              </w:rPr>
              <w:t>15</w:t>
            </w:r>
            <w:r>
              <w:rPr>
                <w:rFonts w:ascii="Verdana" w:hAnsi="Verdana"/>
              </w:rPr>
              <w:t xml:space="preserve"> – 10h</w:t>
            </w:r>
            <w:r w:rsidR="00F66109">
              <w:rPr>
                <w:rFonts w:ascii="Verdana" w:hAnsi="Verdana"/>
              </w:rPr>
              <w:t>45</w:t>
            </w: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4158" w:type="pct"/>
            <w:shd w:val="clear" w:color="auto" w:fill="BDD6EE" w:themeFill="accent5" w:themeFillTint="66"/>
          </w:tcPr>
          <w:p w14:paraId="7FB40C36" w14:textId="5E0929B1" w:rsidR="002259EE" w:rsidRPr="00567EEE" w:rsidRDefault="00567EEE" w:rsidP="00567EEE">
            <w:pPr>
              <w:rPr>
                <w:rFonts w:ascii="Verdana" w:hAnsi="Verdana"/>
              </w:rPr>
            </w:pPr>
            <w:r w:rsidRPr="00567EEE">
              <w:rPr>
                <w:rFonts w:ascii="Verdana" w:hAnsi="Verdana"/>
              </w:rPr>
              <w:t xml:space="preserve">Coffee Break &amp; </w:t>
            </w:r>
            <w:r w:rsidR="002259EE" w:rsidRPr="00567EEE">
              <w:rPr>
                <w:rFonts w:ascii="Verdana" w:hAnsi="Verdana"/>
              </w:rPr>
              <w:t xml:space="preserve">Press </w:t>
            </w:r>
            <w:r w:rsidR="0031010F" w:rsidRPr="00567EEE">
              <w:rPr>
                <w:rFonts w:ascii="Verdana" w:hAnsi="Verdana"/>
              </w:rPr>
              <w:t>B</w:t>
            </w:r>
            <w:r w:rsidR="002259EE" w:rsidRPr="00567EEE">
              <w:rPr>
                <w:rFonts w:ascii="Verdana" w:hAnsi="Verdana"/>
              </w:rPr>
              <w:t xml:space="preserve">riefing - Key </w:t>
            </w:r>
            <w:r w:rsidR="0031010F" w:rsidRPr="00567EEE">
              <w:rPr>
                <w:rFonts w:ascii="Verdana" w:hAnsi="Verdana"/>
              </w:rPr>
              <w:t>G</w:t>
            </w:r>
            <w:r w:rsidR="002259EE" w:rsidRPr="00567EEE">
              <w:rPr>
                <w:rFonts w:ascii="Verdana" w:hAnsi="Verdana"/>
              </w:rPr>
              <w:t xml:space="preserve">overnment </w:t>
            </w:r>
            <w:r w:rsidR="0031010F" w:rsidRPr="00567EEE">
              <w:rPr>
                <w:rFonts w:ascii="Verdana" w:hAnsi="Verdana"/>
              </w:rPr>
              <w:t>I</w:t>
            </w:r>
            <w:r w:rsidR="002259EE" w:rsidRPr="00567EEE">
              <w:rPr>
                <w:rFonts w:ascii="Verdana" w:hAnsi="Verdana"/>
              </w:rPr>
              <w:t>nstitutions, Development Partners &amp; Media</w:t>
            </w:r>
          </w:p>
        </w:tc>
      </w:tr>
      <w:tr w:rsidR="00DB556C" w:rsidRPr="00D3426A" w14:paraId="3A10C825" w14:textId="77777777" w:rsidTr="00DA7555">
        <w:tc>
          <w:tcPr>
            <w:tcW w:w="842" w:type="pct"/>
            <w:shd w:val="clear" w:color="auto" w:fill="E2EFD9" w:themeFill="accent6" w:themeFillTint="33"/>
          </w:tcPr>
          <w:p w14:paraId="0EDF6EAD" w14:textId="7987BE46" w:rsidR="00DB556C" w:rsidRPr="00D3426A" w:rsidRDefault="00DB556C" w:rsidP="00567EEE">
            <w:pPr>
              <w:rPr>
                <w:rFonts w:ascii="Verdana" w:hAnsi="Verdana"/>
              </w:rPr>
            </w:pPr>
          </w:p>
        </w:tc>
        <w:tc>
          <w:tcPr>
            <w:tcW w:w="4158" w:type="pct"/>
            <w:shd w:val="clear" w:color="auto" w:fill="E2EFD9" w:themeFill="accent6" w:themeFillTint="33"/>
          </w:tcPr>
          <w:p w14:paraId="2CA5A9E2" w14:textId="394CAD88" w:rsidR="00DB556C" w:rsidRPr="00D3426A" w:rsidRDefault="00DB556C" w:rsidP="00567EEE">
            <w:pPr>
              <w:rPr>
                <w:rFonts w:ascii="Verdana" w:hAnsi="Verdana"/>
              </w:rPr>
            </w:pPr>
            <w:r w:rsidRPr="00D3426A">
              <w:rPr>
                <w:rFonts w:ascii="Verdana" w:hAnsi="Verdana"/>
                <w:b/>
                <w:bCs/>
              </w:rPr>
              <w:t xml:space="preserve">Session </w:t>
            </w:r>
            <w:r w:rsidR="00D3426A" w:rsidRPr="00D3426A">
              <w:rPr>
                <w:rFonts w:ascii="Verdana" w:hAnsi="Verdana"/>
                <w:b/>
                <w:bCs/>
              </w:rPr>
              <w:t>2:</w:t>
            </w:r>
            <w:r w:rsidRPr="00D3426A">
              <w:rPr>
                <w:rFonts w:ascii="Verdana" w:hAnsi="Verdana"/>
                <w:b/>
                <w:bCs/>
              </w:rPr>
              <w:t xml:space="preserve"> Taking </w:t>
            </w:r>
            <w:r w:rsidR="002E721B" w:rsidRPr="00D3426A">
              <w:rPr>
                <w:rFonts w:ascii="Verdana" w:hAnsi="Verdana"/>
                <w:b/>
                <w:bCs/>
              </w:rPr>
              <w:t xml:space="preserve">Stock </w:t>
            </w:r>
            <w:r w:rsidR="002E721B">
              <w:rPr>
                <w:rFonts w:ascii="Verdana" w:hAnsi="Verdana"/>
                <w:b/>
                <w:bCs/>
              </w:rPr>
              <w:t>o</w:t>
            </w:r>
            <w:r w:rsidR="002E721B" w:rsidRPr="00D3426A">
              <w:rPr>
                <w:rFonts w:ascii="Verdana" w:hAnsi="Verdana"/>
                <w:b/>
                <w:bCs/>
              </w:rPr>
              <w:t xml:space="preserve">f National Climate Change Priorities, Initiatives </w:t>
            </w:r>
            <w:r w:rsidR="002E721B">
              <w:rPr>
                <w:rFonts w:ascii="Verdana" w:hAnsi="Verdana"/>
                <w:b/>
                <w:bCs/>
              </w:rPr>
              <w:t>a</w:t>
            </w:r>
            <w:r w:rsidR="002E721B" w:rsidRPr="00D3426A">
              <w:rPr>
                <w:rFonts w:ascii="Verdana" w:hAnsi="Verdana"/>
                <w:b/>
                <w:bCs/>
              </w:rPr>
              <w:t>nd Capacity Development Challenges</w:t>
            </w:r>
          </w:p>
          <w:p w14:paraId="6A72FE11" w14:textId="3DC5F170" w:rsidR="00DB556C" w:rsidRPr="00D3426A" w:rsidRDefault="00DB556C" w:rsidP="00567EEE">
            <w:pPr>
              <w:rPr>
                <w:rFonts w:ascii="Verdana" w:hAnsi="Verdana"/>
              </w:rPr>
            </w:pPr>
            <w:r w:rsidRPr="00D3426A">
              <w:rPr>
                <w:rFonts w:ascii="Verdana" w:hAnsi="Verdana"/>
              </w:rPr>
              <w:t xml:space="preserve">Facilitator: </w:t>
            </w:r>
            <w:r w:rsidR="0031010F" w:rsidRPr="00D3426A">
              <w:rPr>
                <w:rFonts w:ascii="Verdana" w:hAnsi="Verdana"/>
              </w:rPr>
              <w:t>TBC</w:t>
            </w:r>
          </w:p>
        </w:tc>
      </w:tr>
      <w:tr w:rsidR="00DB556C" w:rsidRPr="00A8579C" w14:paraId="2B353988" w14:textId="77777777" w:rsidTr="00DA7555">
        <w:trPr>
          <w:trHeight w:val="365"/>
        </w:trPr>
        <w:tc>
          <w:tcPr>
            <w:tcW w:w="842" w:type="pct"/>
            <w:vMerge w:val="restart"/>
          </w:tcPr>
          <w:p w14:paraId="109312BB" w14:textId="4114B360" w:rsidR="00DB556C" w:rsidRDefault="0031010F" w:rsidP="00567E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D3426A">
              <w:rPr>
                <w:rFonts w:ascii="Verdana" w:hAnsi="Verdana"/>
              </w:rPr>
              <w:t>0</w:t>
            </w:r>
            <w:r w:rsidR="00DB556C">
              <w:rPr>
                <w:rFonts w:ascii="Verdana" w:hAnsi="Verdana"/>
              </w:rPr>
              <w:t>h</w:t>
            </w:r>
            <w:r w:rsidR="00F66109">
              <w:rPr>
                <w:rFonts w:ascii="Verdana" w:hAnsi="Verdana"/>
              </w:rPr>
              <w:t>45</w:t>
            </w:r>
            <w:r w:rsidR="00DB556C">
              <w:rPr>
                <w:rFonts w:ascii="Verdana" w:hAnsi="Verdana"/>
              </w:rPr>
              <w:t xml:space="preserve"> – 1</w:t>
            </w:r>
            <w:r w:rsidR="0078156C">
              <w:rPr>
                <w:rFonts w:ascii="Verdana" w:hAnsi="Verdana"/>
              </w:rPr>
              <w:t>2</w:t>
            </w:r>
            <w:r w:rsidR="00DB556C">
              <w:rPr>
                <w:rFonts w:ascii="Verdana" w:hAnsi="Verdana"/>
              </w:rPr>
              <w:t>h</w:t>
            </w:r>
            <w:r w:rsidR="0078156C">
              <w:rPr>
                <w:rFonts w:ascii="Verdana" w:hAnsi="Verdana"/>
              </w:rPr>
              <w:t>3</w:t>
            </w:r>
            <w:r w:rsidR="00DB556C">
              <w:rPr>
                <w:rFonts w:ascii="Verdana" w:hAnsi="Verdana"/>
              </w:rPr>
              <w:t>0</w:t>
            </w:r>
          </w:p>
        </w:tc>
        <w:tc>
          <w:tcPr>
            <w:tcW w:w="4158" w:type="pct"/>
            <w:vMerge w:val="restart"/>
          </w:tcPr>
          <w:p w14:paraId="0250D942" w14:textId="08E0FDEB" w:rsidR="000A0919" w:rsidRDefault="000A0919" w:rsidP="000A0919">
            <w:pPr>
              <w:rPr>
                <w:rFonts w:ascii="Verdana" w:hAnsi="Verdana"/>
                <w:b/>
                <w:bCs/>
                <w:i/>
                <w:iCs/>
              </w:rPr>
            </w:pPr>
            <w:r w:rsidRPr="000A0919">
              <w:rPr>
                <w:rFonts w:ascii="Verdana" w:hAnsi="Verdana"/>
                <w:b/>
                <w:bCs/>
                <w:i/>
                <w:iCs/>
              </w:rPr>
              <w:t>Introductory Presentations</w:t>
            </w:r>
          </w:p>
          <w:p w14:paraId="025C9D3E" w14:textId="2102C51E" w:rsidR="001F259D" w:rsidRPr="001F259D" w:rsidRDefault="001F259D" w:rsidP="001F259D">
            <w:pPr>
              <w:pStyle w:val="ListParagraph"/>
              <w:numPr>
                <w:ilvl w:val="0"/>
                <w:numId w:val="25"/>
              </w:numPr>
              <w:rPr>
                <w:rFonts w:ascii="Verdana" w:hAnsi="Verdana"/>
              </w:rPr>
            </w:pPr>
            <w:r w:rsidRPr="001F259D">
              <w:rPr>
                <w:rFonts w:ascii="Verdana" w:hAnsi="Verdana"/>
              </w:rPr>
              <w:t>Perspectives of Government Sectors</w:t>
            </w:r>
          </w:p>
          <w:p w14:paraId="5B6C8D8C" w14:textId="77777777" w:rsidR="001F259D" w:rsidRPr="001F259D" w:rsidRDefault="001F259D" w:rsidP="001F259D">
            <w:pPr>
              <w:pStyle w:val="ListParagraph"/>
              <w:numPr>
                <w:ilvl w:val="0"/>
                <w:numId w:val="25"/>
              </w:numPr>
              <w:rPr>
                <w:rFonts w:ascii="Verdana" w:hAnsi="Verdana"/>
              </w:rPr>
            </w:pPr>
            <w:r w:rsidRPr="001F259D">
              <w:rPr>
                <w:rFonts w:ascii="Verdana" w:hAnsi="Verdana"/>
              </w:rPr>
              <w:t>Perspectives of Private Sector</w:t>
            </w:r>
          </w:p>
          <w:p w14:paraId="36090055" w14:textId="7212C2DA" w:rsidR="001F259D" w:rsidRPr="001F259D" w:rsidRDefault="001F259D" w:rsidP="001F259D">
            <w:pPr>
              <w:pStyle w:val="ListParagraph"/>
              <w:numPr>
                <w:ilvl w:val="0"/>
                <w:numId w:val="25"/>
              </w:numPr>
              <w:rPr>
                <w:rFonts w:ascii="Verdana" w:hAnsi="Verdana"/>
              </w:rPr>
            </w:pPr>
            <w:r w:rsidRPr="001F259D">
              <w:rPr>
                <w:rFonts w:ascii="Verdana" w:hAnsi="Verdana"/>
              </w:rPr>
              <w:t>Perspectives of Civil Society Organizations (e.g. Youth Groups, Women’s groups and NGOs)</w:t>
            </w:r>
          </w:p>
          <w:p w14:paraId="125E8830" w14:textId="68E92D66" w:rsidR="001F259D" w:rsidRPr="001F259D" w:rsidRDefault="001F259D" w:rsidP="001F259D">
            <w:pPr>
              <w:pStyle w:val="ListParagraph"/>
              <w:numPr>
                <w:ilvl w:val="0"/>
                <w:numId w:val="25"/>
              </w:numPr>
              <w:rPr>
                <w:rFonts w:ascii="Verdana" w:hAnsi="Verdana"/>
              </w:rPr>
            </w:pPr>
            <w:r w:rsidRPr="001F259D">
              <w:rPr>
                <w:rFonts w:ascii="Verdana" w:hAnsi="Verdana"/>
              </w:rPr>
              <w:t>Perspectives of Education and Training Institutions</w:t>
            </w:r>
          </w:p>
          <w:p w14:paraId="48F1E14A" w14:textId="77777777" w:rsidR="001F259D" w:rsidRDefault="001F259D" w:rsidP="001F259D">
            <w:pPr>
              <w:rPr>
                <w:sz w:val="24"/>
                <w:szCs w:val="24"/>
              </w:rPr>
            </w:pPr>
          </w:p>
          <w:p w14:paraId="754239AA" w14:textId="7F20A4AB" w:rsidR="00215DE1" w:rsidRPr="001F259D" w:rsidRDefault="0031010F" w:rsidP="00103048">
            <w:pPr>
              <w:rPr>
                <w:rFonts w:ascii="Verdana" w:hAnsi="Verdana"/>
              </w:rPr>
            </w:pPr>
            <w:r w:rsidRPr="001F259D">
              <w:rPr>
                <w:sz w:val="24"/>
                <w:szCs w:val="24"/>
              </w:rPr>
              <w:t>Plenary Discussion</w:t>
            </w:r>
          </w:p>
        </w:tc>
      </w:tr>
      <w:tr w:rsidR="00DB556C" w:rsidRPr="00A8579C" w14:paraId="18646C26" w14:textId="77777777" w:rsidTr="00DA7555">
        <w:trPr>
          <w:trHeight w:val="365"/>
        </w:trPr>
        <w:tc>
          <w:tcPr>
            <w:tcW w:w="842" w:type="pct"/>
            <w:vMerge/>
          </w:tcPr>
          <w:p w14:paraId="30DB00C5" w14:textId="6EDFDFB2" w:rsidR="00DB556C" w:rsidRDefault="00DB556C" w:rsidP="00567EEE">
            <w:pPr>
              <w:rPr>
                <w:rFonts w:ascii="Verdana" w:hAnsi="Verdana"/>
              </w:rPr>
            </w:pPr>
          </w:p>
        </w:tc>
        <w:tc>
          <w:tcPr>
            <w:tcW w:w="4158" w:type="pct"/>
            <w:vMerge/>
          </w:tcPr>
          <w:p w14:paraId="5CB94A6D" w14:textId="61DD0B35" w:rsidR="00DB556C" w:rsidRDefault="00DB556C" w:rsidP="00567EEE">
            <w:pPr>
              <w:rPr>
                <w:rFonts w:ascii="Verdana" w:hAnsi="Verdana"/>
              </w:rPr>
            </w:pPr>
          </w:p>
        </w:tc>
      </w:tr>
      <w:tr w:rsidR="00DB556C" w:rsidRPr="00A8579C" w14:paraId="29C7AE28" w14:textId="77777777" w:rsidTr="00DA7555">
        <w:trPr>
          <w:trHeight w:val="365"/>
        </w:trPr>
        <w:tc>
          <w:tcPr>
            <w:tcW w:w="842" w:type="pct"/>
            <w:vMerge/>
          </w:tcPr>
          <w:p w14:paraId="5F959FDB" w14:textId="2039E30F" w:rsidR="00DB556C" w:rsidRDefault="00DB556C" w:rsidP="00567EEE">
            <w:pPr>
              <w:rPr>
                <w:rFonts w:ascii="Verdana" w:hAnsi="Verdana"/>
              </w:rPr>
            </w:pPr>
          </w:p>
        </w:tc>
        <w:tc>
          <w:tcPr>
            <w:tcW w:w="4158" w:type="pct"/>
            <w:vMerge/>
          </w:tcPr>
          <w:p w14:paraId="0A227B4A" w14:textId="6D2B4D69" w:rsidR="00DB556C" w:rsidRDefault="00DB556C" w:rsidP="00567EEE">
            <w:pPr>
              <w:rPr>
                <w:rFonts w:ascii="Verdana" w:hAnsi="Verdana"/>
              </w:rPr>
            </w:pPr>
          </w:p>
        </w:tc>
      </w:tr>
      <w:tr w:rsidR="00DB556C" w:rsidRPr="00A8579C" w14:paraId="77D4AAA4" w14:textId="77777777" w:rsidTr="00DA7555">
        <w:trPr>
          <w:trHeight w:val="365"/>
        </w:trPr>
        <w:tc>
          <w:tcPr>
            <w:tcW w:w="842" w:type="pct"/>
            <w:vMerge/>
          </w:tcPr>
          <w:p w14:paraId="6C70F677" w14:textId="0112DEEE" w:rsidR="00DB556C" w:rsidRDefault="00DB556C" w:rsidP="00567EEE">
            <w:pPr>
              <w:rPr>
                <w:rFonts w:ascii="Verdana" w:hAnsi="Verdana"/>
              </w:rPr>
            </w:pPr>
          </w:p>
        </w:tc>
        <w:tc>
          <w:tcPr>
            <w:tcW w:w="4158" w:type="pct"/>
            <w:vMerge/>
          </w:tcPr>
          <w:p w14:paraId="44AC2D70" w14:textId="6A30ED05" w:rsidR="00DB556C" w:rsidRDefault="00DB556C" w:rsidP="00567EEE">
            <w:pPr>
              <w:rPr>
                <w:sz w:val="24"/>
                <w:szCs w:val="24"/>
              </w:rPr>
            </w:pPr>
          </w:p>
        </w:tc>
      </w:tr>
      <w:tr w:rsidR="00DB556C" w:rsidRPr="00A8579C" w14:paraId="3749DE87" w14:textId="77777777" w:rsidTr="00DA7555">
        <w:trPr>
          <w:trHeight w:val="332"/>
        </w:trPr>
        <w:tc>
          <w:tcPr>
            <w:tcW w:w="842" w:type="pct"/>
            <w:shd w:val="clear" w:color="auto" w:fill="BDD6EE" w:themeFill="accent5" w:themeFillTint="66"/>
          </w:tcPr>
          <w:p w14:paraId="34A34E70" w14:textId="5089CDF8" w:rsidR="00DB556C" w:rsidRDefault="00DB556C" w:rsidP="00567E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78156C">
              <w:rPr>
                <w:rFonts w:ascii="Verdana" w:hAnsi="Verdana"/>
              </w:rPr>
              <w:t>2</w:t>
            </w:r>
            <w:r>
              <w:rPr>
                <w:rFonts w:ascii="Verdana" w:hAnsi="Verdana"/>
              </w:rPr>
              <w:t>h</w:t>
            </w:r>
            <w:r w:rsidR="0078156C">
              <w:rPr>
                <w:rFonts w:ascii="Verdana" w:hAnsi="Verdana"/>
              </w:rPr>
              <w:t>3</w:t>
            </w:r>
            <w:r>
              <w:rPr>
                <w:rFonts w:ascii="Verdana" w:hAnsi="Verdana"/>
              </w:rPr>
              <w:t xml:space="preserve">0 – </w:t>
            </w:r>
            <w:r w:rsidR="0078156C">
              <w:rPr>
                <w:rFonts w:ascii="Verdana" w:hAnsi="Verdana"/>
              </w:rPr>
              <w:t>13</w:t>
            </w:r>
            <w:r>
              <w:rPr>
                <w:rFonts w:ascii="Verdana" w:hAnsi="Verdana"/>
              </w:rPr>
              <w:t>h</w:t>
            </w:r>
            <w:r w:rsidR="0078156C">
              <w:rPr>
                <w:rFonts w:ascii="Verdana" w:hAnsi="Verdana"/>
              </w:rPr>
              <w:t>3</w:t>
            </w:r>
            <w:r>
              <w:rPr>
                <w:rFonts w:ascii="Verdana" w:hAnsi="Verdana"/>
              </w:rPr>
              <w:t>0</w:t>
            </w:r>
          </w:p>
        </w:tc>
        <w:tc>
          <w:tcPr>
            <w:tcW w:w="4158" w:type="pct"/>
            <w:shd w:val="clear" w:color="auto" w:fill="BDD6EE" w:themeFill="accent5" w:themeFillTint="66"/>
          </w:tcPr>
          <w:p w14:paraId="7804F813" w14:textId="0CD7AB5E" w:rsidR="00DB556C" w:rsidRDefault="001F259D" w:rsidP="00567EEE">
            <w:pPr>
              <w:rPr>
                <w:sz w:val="24"/>
                <w:szCs w:val="24"/>
              </w:rPr>
            </w:pPr>
            <w:r>
              <w:rPr>
                <w:rFonts w:ascii="Verdana" w:hAnsi="Verdana"/>
              </w:rPr>
              <w:t>Lunch Break</w:t>
            </w:r>
          </w:p>
        </w:tc>
      </w:tr>
      <w:tr w:rsidR="00DB556C" w:rsidRPr="00DD4F49" w14:paraId="358C83D9" w14:textId="77777777" w:rsidTr="00DA7555">
        <w:tc>
          <w:tcPr>
            <w:tcW w:w="842" w:type="pct"/>
            <w:shd w:val="clear" w:color="auto" w:fill="E2EFD9" w:themeFill="accent6" w:themeFillTint="33"/>
          </w:tcPr>
          <w:p w14:paraId="343ECBBB" w14:textId="77777777" w:rsidR="00DB556C" w:rsidRPr="00DD4F49" w:rsidRDefault="00DB556C" w:rsidP="00567EEE">
            <w:pPr>
              <w:rPr>
                <w:rFonts w:ascii="Verdana" w:hAnsi="Verdana"/>
              </w:rPr>
            </w:pPr>
          </w:p>
        </w:tc>
        <w:tc>
          <w:tcPr>
            <w:tcW w:w="4158" w:type="pct"/>
            <w:shd w:val="clear" w:color="auto" w:fill="E2EFD9" w:themeFill="accent6" w:themeFillTint="33"/>
          </w:tcPr>
          <w:p w14:paraId="04975DE6" w14:textId="5E0EAB1E" w:rsidR="00DD4F49" w:rsidRPr="00DD4F49" w:rsidRDefault="00DD4F49" w:rsidP="00567EEE">
            <w:pPr>
              <w:rPr>
                <w:rFonts w:ascii="Verdana" w:hAnsi="Verdana"/>
                <w:b/>
                <w:bCs/>
              </w:rPr>
            </w:pPr>
            <w:r w:rsidRPr="00DD4F49">
              <w:rPr>
                <w:rFonts w:ascii="Verdana" w:hAnsi="Verdana"/>
                <w:b/>
                <w:bCs/>
              </w:rPr>
              <w:t>Session 3: Creating Linkages with International Development Partners</w:t>
            </w:r>
          </w:p>
          <w:p w14:paraId="6032E4A2" w14:textId="73C78226" w:rsidR="00DD4F49" w:rsidRPr="00DD4F49" w:rsidRDefault="00DD4F49" w:rsidP="00DD4F49">
            <w:pPr>
              <w:rPr>
                <w:rFonts w:ascii="Verdana" w:hAnsi="Verdana"/>
              </w:rPr>
            </w:pPr>
            <w:r w:rsidRPr="00DD4F49">
              <w:rPr>
                <w:rFonts w:ascii="Verdana" w:hAnsi="Verdana"/>
              </w:rPr>
              <w:t>Facilitator: TBC</w:t>
            </w:r>
          </w:p>
        </w:tc>
      </w:tr>
      <w:tr w:rsidR="00DB556C" w:rsidRPr="00A8579C" w14:paraId="76F22AA3" w14:textId="77777777" w:rsidTr="00DD4F49">
        <w:trPr>
          <w:trHeight w:val="620"/>
        </w:trPr>
        <w:tc>
          <w:tcPr>
            <w:tcW w:w="842" w:type="pct"/>
          </w:tcPr>
          <w:p w14:paraId="4FFEE8F4" w14:textId="225DCE4E" w:rsidR="00DB556C" w:rsidRDefault="00DB556C" w:rsidP="00567E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78156C">
              <w:rPr>
                <w:rFonts w:ascii="Verdana" w:hAnsi="Verdana"/>
              </w:rPr>
              <w:t>3</w:t>
            </w:r>
            <w:r>
              <w:rPr>
                <w:rFonts w:ascii="Verdana" w:hAnsi="Verdana"/>
              </w:rPr>
              <w:t>h</w:t>
            </w:r>
            <w:r w:rsidR="0078156C">
              <w:rPr>
                <w:rFonts w:ascii="Verdana" w:hAnsi="Verdana"/>
              </w:rPr>
              <w:t>3</w:t>
            </w:r>
            <w:r>
              <w:rPr>
                <w:rFonts w:ascii="Verdana" w:hAnsi="Verdana"/>
              </w:rPr>
              <w:t>0 – 1</w:t>
            </w:r>
            <w:r w:rsidR="00DD4F49">
              <w:rPr>
                <w:rFonts w:ascii="Verdana" w:hAnsi="Verdana"/>
              </w:rPr>
              <w:t>4</w:t>
            </w:r>
            <w:r>
              <w:rPr>
                <w:rFonts w:ascii="Verdana" w:hAnsi="Verdana"/>
              </w:rPr>
              <w:t>h</w:t>
            </w:r>
            <w:r w:rsidR="00F66109">
              <w:rPr>
                <w:rFonts w:ascii="Verdana" w:hAnsi="Verdana"/>
              </w:rPr>
              <w:t>15</w:t>
            </w:r>
          </w:p>
        </w:tc>
        <w:tc>
          <w:tcPr>
            <w:tcW w:w="4158" w:type="pct"/>
          </w:tcPr>
          <w:p w14:paraId="013BBA93" w14:textId="18E32E56" w:rsidR="00DB556C" w:rsidRPr="00DD4F49" w:rsidRDefault="00DD4F49" w:rsidP="00DD4F49">
            <w:pPr>
              <w:rPr>
                <w:rFonts w:ascii="Verdana" w:hAnsi="Verdana"/>
              </w:rPr>
            </w:pPr>
            <w:r w:rsidRPr="00DD4F49">
              <w:rPr>
                <w:rFonts w:ascii="Verdana" w:hAnsi="Verdana"/>
              </w:rPr>
              <w:t xml:space="preserve">Comments and </w:t>
            </w:r>
            <w:r w:rsidR="000A0919">
              <w:rPr>
                <w:rFonts w:ascii="Verdana" w:hAnsi="Verdana"/>
              </w:rPr>
              <w:t>s</w:t>
            </w:r>
            <w:r w:rsidRPr="00DD4F49">
              <w:rPr>
                <w:rFonts w:ascii="Verdana" w:hAnsi="Verdana"/>
              </w:rPr>
              <w:t>tatement</w:t>
            </w:r>
            <w:r w:rsidR="000A0919">
              <w:rPr>
                <w:rFonts w:ascii="Verdana" w:hAnsi="Verdana"/>
              </w:rPr>
              <w:t>s</w:t>
            </w:r>
            <w:r w:rsidRPr="00DD4F49">
              <w:rPr>
                <w:rFonts w:ascii="Verdana" w:hAnsi="Verdana"/>
              </w:rPr>
              <w:t xml:space="preserve"> by representative</w:t>
            </w:r>
            <w:r w:rsidR="000A0919">
              <w:rPr>
                <w:rFonts w:ascii="Verdana" w:hAnsi="Verdana"/>
              </w:rPr>
              <w:t>s</w:t>
            </w:r>
            <w:r w:rsidRPr="00DD4F49">
              <w:rPr>
                <w:rFonts w:ascii="Verdana" w:hAnsi="Verdana"/>
              </w:rPr>
              <w:t xml:space="preserve"> of UN organizations and other development partner</w:t>
            </w:r>
            <w:r>
              <w:rPr>
                <w:rFonts w:ascii="Verdana" w:hAnsi="Verdana"/>
              </w:rPr>
              <w:t>s</w:t>
            </w:r>
          </w:p>
        </w:tc>
      </w:tr>
      <w:tr w:rsidR="00DB556C" w:rsidRPr="00DD4F49" w14:paraId="5639C283" w14:textId="77777777" w:rsidTr="00DA7555">
        <w:tc>
          <w:tcPr>
            <w:tcW w:w="842" w:type="pct"/>
            <w:shd w:val="clear" w:color="auto" w:fill="E2EFD9" w:themeFill="accent6" w:themeFillTint="33"/>
          </w:tcPr>
          <w:p w14:paraId="3537B142" w14:textId="77777777" w:rsidR="00DB556C" w:rsidRPr="00DD4F49" w:rsidRDefault="00DB556C" w:rsidP="00567EEE">
            <w:pPr>
              <w:rPr>
                <w:rFonts w:ascii="Verdana" w:hAnsi="Verdana"/>
              </w:rPr>
            </w:pPr>
          </w:p>
        </w:tc>
        <w:tc>
          <w:tcPr>
            <w:tcW w:w="4158" w:type="pct"/>
            <w:shd w:val="clear" w:color="auto" w:fill="E2EFD9" w:themeFill="accent6" w:themeFillTint="33"/>
          </w:tcPr>
          <w:p w14:paraId="3497F084" w14:textId="5A3100A6" w:rsidR="00DB556C" w:rsidRPr="00DD4F49" w:rsidRDefault="00DB556C" w:rsidP="00567EEE">
            <w:pPr>
              <w:rPr>
                <w:rFonts w:ascii="Verdana" w:hAnsi="Verdana"/>
                <w:b/>
                <w:bCs/>
              </w:rPr>
            </w:pPr>
            <w:r w:rsidRPr="00DD4F49">
              <w:rPr>
                <w:rFonts w:ascii="Verdana" w:hAnsi="Verdana"/>
                <w:b/>
                <w:bCs/>
              </w:rPr>
              <w:t xml:space="preserve">Session </w:t>
            </w:r>
            <w:r w:rsidR="00DD4F49">
              <w:rPr>
                <w:rFonts w:ascii="Verdana" w:hAnsi="Verdana"/>
                <w:b/>
                <w:bCs/>
              </w:rPr>
              <w:t>4</w:t>
            </w:r>
            <w:r w:rsidRPr="00DD4F49">
              <w:rPr>
                <w:rFonts w:ascii="Verdana" w:hAnsi="Verdana"/>
                <w:b/>
                <w:bCs/>
              </w:rPr>
              <w:t xml:space="preserve">: Developing the National </w:t>
            </w:r>
            <w:r w:rsidR="0078156C" w:rsidRPr="00DD4F49">
              <w:rPr>
                <w:rFonts w:ascii="Verdana" w:hAnsi="Verdana"/>
                <w:b/>
                <w:bCs/>
              </w:rPr>
              <w:t xml:space="preserve">Climate Change Learning </w:t>
            </w:r>
            <w:r w:rsidRPr="00DD4F49">
              <w:rPr>
                <w:rFonts w:ascii="Verdana" w:hAnsi="Verdana"/>
                <w:b/>
                <w:bCs/>
              </w:rPr>
              <w:t>Strategy</w:t>
            </w:r>
          </w:p>
          <w:p w14:paraId="43F2D2FE" w14:textId="6E261717" w:rsidR="00DB556C" w:rsidRPr="00DD4F49" w:rsidRDefault="00DB556C" w:rsidP="00567EEE">
            <w:pPr>
              <w:rPr>
                <w:rFonts w:ascii="Verdana" w:hAnsi="Verdana"/>
              </w:rPr>
            </w:pPr>
            <w:r w:rsidRPr="00DD4F49">
              <w:rPr>
                <w:rFonts w:ascii="Verdana" w:hAnsi="Verdana"/>
              </w:rPr>
              <w:t xml:space="preserve">Facilitator: </w:t>
            </w:r>
            <w:r w:rsidR="00D9022D" w:rsidRPr="00DD4F49">
              <w:rPr>
                <w:rFonts w:ascii="Verdana" w:hAnsi="Verdana"/>
              </w:rPr>
              <w:t>TBC</w:t>
            </w:r>
          </w:p>
        </w:tc>
      </w:tr>
      <w:tr w:rsidR="00DB556C" w:rsidRPr="00A8579C" w14:paraId="7BD401D8" w14:textId="77777777" w:rsidTr="00DA7555">
        <w:trPr>
          <w:trHeight w:val="1488"/>
        </w:trPr>
        <w:tc>
          <w:tcPr>
            <w:tcW w:w="842" w:type="pct"/>
            <w:shd w:val="clear" w:color="auto" w:fill="auto"/>
          </w:tcPr>
          <w:p w14:paraId="06E65FE6" w14:textId="21C64E8F" w:rsidR="00DB556C" w:rsidRPr="000A0919" w:rsidRDefault="00DB556C" w:rsidP="00567EEE">
            <w:pPr>
              <w:rPr>
                <w:rFonts w:ascii="Verdana" w:hAnsi="Verdana"/>
              </w:rPr>
            </w:pPr>
            <w:r w:rsidRPr="000A0919">
              <w:rPr>
                <w:rFonts w:ascii="Verdana" w:hAnsi="Verdana"/>
              </w:rPr>
              <w:t>1</w:t>
            </w:r>
            <w:r w:rsidR="00DD4F49" w:rsidRPr="000A0919">
              <w:rPr>
                <w:rFonts w:ascii="Verdana" w:hAnsi="Verdana"/>
              </w:rPr>
              <w:t>4</w:t>
            </w:r>
            <w:r w:rsidRPr="000A0919">
              <w:rPr>
                <w:rFonts w:ascii="Verdana" w:hAnsi="Verdana"/>
              </w:rPr>
              <w:t>h</w:t>
            </w:r>
            <w:r w:rsidR="00F66109">
              <w:rPr>
                <w:rFonts w:ascii="Verdana" w:hAnsi="Verdana"/>
              </w:rPr>
              <w:t>15</w:t>
            </w:r>
            <w:r w:rsidRPr="000A0919">
              <w:rPr>
                <w:rFonts w:ascii="Verdana" w:hAnsi="Verdana"/>
              </w:rPr>
              <w:t xml:space="preserve"> – 1</w:t>
            </w:r>
            <w:r w:rsidR="00DD4F49" w:rsidRPr="000A0919">
              <w:rPr>
                <w:rFonts w:ascii="Verdana" w:hAnsi="Verdana"/>
              </w:rPr>
              <w:t>5</w:t>
            </w:r>
            <w:r w:rsidRPr="000A0919">
              <w:rPr>
                <w:rFonts w:ascii="Verdana" w:hAnsi="Verdana"/>
              </w:rPr>
              <w:t>h</w:t>
            </w:r>
            <w:r w:rsidR="00F66109">
              <w:rPr>
                <w:rFonts w:ascii="Verdana" w:hAnsi="Verdana"/>
              </w:rPr>
              <w:t>15</w:t>
            </w:r>
          </w:p>
        </w:tc>
        <w:tc>
          <w:tcPr>
            <w:tcW w:w="4158" w:type="pct"/>
            <w:shd w:val="clear" w:color="auto" w:fill="auto"/>
          </w:tcPr>
          <w:p w14:paraId="335CA14A" w14:textId="0F3F5D9A" w:rsidR="000A0919" w:rsidRPr="00103048" w:rsidRDefault="000A0919" w:rsidP="000A0919">
            <w:pPr>
              <w:rPr>
                <w:rFonts w:ascii="Verdana" w:hAnsi="Verdana"/>
                <w:b/>
                <w:bCs/>
                <w:i/>
                <w:iCs/>
              </w:rPr>
            </w:pPr>
            <w:r w:rsidRPr="00103048">
              <w:rPr>
                <w:rFonts w:ascii="Verdana" w:hAnsi="Verdana"/>
                <w:b/>
                <w:bCs/>
                <w:i/>
                <w:iCs/>
              </w:rPr>
              <w:t>Introductory Presentations</w:t>
            </w:r>
          </w:p>
          <w:p w14:paraId="6306B9EF" w14:textId="57856410" w:rsidR="00DD4F49" w:rsidRPr="000A0919" w:rsidRDefault="00DD4F49" w:rsidP="000A0919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</w:rPr>
            </w:pPr>
            <w:r w:rsidRPr="000A0919">
              <w:rPr>
                <w:rFonts w:ascii="Verdana" w:hAnsi="Verdana"/>
              </w:rPr>
              <w:t>Proposed Methodology for Developing the National Strategy (UN CC:Learn Secretariat representative)</w:t>
            </w:r>
          </w:p>
          <w:p w14:paraId="136FC9D3" w14:textId="77777777" w:rsidR="00DD4F49" w:rsidRPr="000A0919" w:rsidRDefault="00DD4F49" w:rsidP="000A0919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</w:rPr>
            </w:pPr>
            <w:r w:rsidRPr="000A0919">
              <w:rPr>
                <w:rFonts w:ascii="Verdana" w:hAnsi="Verdana"/>
              </w:rPr>
              <w:t>Experience from UN CC:Learn partner country (UN CC:Learn Ambassador (tbc))</w:t>
            </w:r>
          </w:p>
          <w:p w14:paraId="6FC0DCCD" w14:textId="2A2CB36B" w:rsidR="00DD4F49" w:rsidRPr="000A0919" w:rsidRDefault="00DD4F49" w:rsidP="000A0919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</w:rPr>
            </w:pPr>
            <w:r w:rsidRPr="000A0919">
              <w:rPr>
                <w:rFonts w:ascii="Verdana" w:hAnsi="Verdana"/>
              </w:rPr>
              <w:t>Draft TOR and Work Plan for Developing the National</w:t>
            </w:r>
            <w:r w:rsidR="000A0919">
              <w:rPr>
                <w:rFonts w:ascii="Verdana" w:hAnsi="Verdana"/>
              </w:rPr>
              <w:t xml:space="preserve"> Climate Change Learning</w:t>
            </w:r>
            <w:r w:rsidRPr="000A0919">
              <w:rPr>
                <w:rFonts w:ascii="Verdana" w:hAnsi="Verdana"/>
              </w:rPr>
              <w:t xml:space="preserve"> Strategy (National Coordinator)</w:t>
            </w:r>
          </w:p>
          <w:p w14:paraId="4EF9B885" w14:textId="4A6C8AC7" w:rsidR="00215DE1" w:rsidRPr="000A0919" w:rsidRDefault="00DD4F49" w:rsidP="00103048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</w:rPr>
            </w:pPr>
            <w:r w:rsidRPr="000A0919">
              <w:rPr>
                <w:rFonts w:ascii="Verdana" w:hAnsi="Verdana"/>
              </w:rPr>
              <w:t xml:space="preserve">Background Report </w:t>
            </w:r>
            <w:r w:rsidR="003F2807">
              <w:rPr>
                <w:rFonts w:ascii="Verdana" w:hAnsi="Verdana"/>
              </w:rPr>
              <w:t>(with priorit</w:t>
            </w:r>
            <w:r w:rsidR="00D40EEC">
              <w:rPr>
                <w:rFonts w:ascii="Verdana" w:hAnsi="Verdana"/>
              </w:rPr>
              <w:t>ies and stakeholder analysis)</w:t>
            </w:r>
          </w:p>
        </w:tc>
      </w:tr>
      <w:tr w:rsidR="00DD4F49" w:rsidRPr="00A8579C" w14:paraId="15A57589" w14:textId="77777777" w:rsidTr="00144CC9">
        <w:tc>
          <w:tcPr>
            <w:tcW w:w="842" w:type="pct"/>
            <w:shd w:val="clear" w:color="auto" w:fill="BDD6EE" w:themeFill="accent5" w:themeFillTint="66"/>
          </w:tcPr>
          <w:p w14:paraId="6C72B805" w14:textId="0A8AC218" w:rsidR="00DD4F49" w:rsidRDefault="00DD4F49" w:rsidP="00144C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15h</w:t>
            </w:r>
            <w:r w:rsidR="00F66109">
              <w:rPr>
                <w:rFonts w:ascii="Verdana" w:hAnsi="Verdana"/>
              </w:rPr>
              <w:t>15</w:t>
            </w:r>
            <w:r>
              <w:rPr>
                <w:rFonts w:ascii="Verdana" w:hAnsi="Verdana"/>
              </w:rPr>
              <w:t xml:space="preserve"> – 15h</w:t>
            </w:r>
            <w:r w:rsidR="00F66109">
              <w:rPr>
                <w:rFonts w:ascii="Verdana" w:hAnsi="Verdana"/>
              </w:rPr>
              <w:t>30</w:t>
            </w: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4158" w:type="pct"/>
            <w:shd w:val="clear" w:color="auto" w:fill="BDD6EE" w:themeFill="accent5" w:themeFillTint="66"/>
          </w:tcPr>
          <w:p w14:paraId="080A7E8C" w14:textId="03C483AA" w:rsidR="00DD4F49" w:rsidRDefault="00215DE1" w:rsidP="00144C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Coffee Break</w:t>
            </w:r>
          </w:p>
        </w:tc>
      </w:tr>
      <w:tr w:rsidR="00DD4F49" w:rsidRPr="00A8579C" w14:paraId="7CCD4A8C" w14:textId="77777777" w:rsidTr="00DD4F49">
        <w:tc>
          <w:tcPr>
            <w:tcW w:w="842" w:type="pct"/>
            <w:shd w:val="clear" w:color="auto" w:fill="auto"/>
          </w:tcPr>
          <w:p w14:paraId="286A8A76" w14:textId="6EFDD30E" w:rsidR="00DD4F49" w:rsidRDefault="00DD4F49" w:rsidP="00144C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15h</w:t>
            </w:r>
            <w:r w:rsidR="00F66109">
              <w:rPr>
                <w:rFonts w:ascii="Verdana" w:hAnsi="Verdana"/>
              </w:rPr>
              <w:t>30</w:t>
            </w:r>
            <w:r>
              <w:rPr>
                <w:rFonts w:ascii="Verdana" w:hAnsi="Verdana"/>
              </w:rPr>
              <w:t xml:space="preserve"> – </w:t>
            </w:r>
          </w:p>
          <w:p w14:paraId="3D236666" w14:textId="46E9EC51" w:rsidR="00DD4F49" w:rsidRDefault="00215DE1" w:rsidP="00144C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17h</w:t>
            </w:r>
            <w:r w:rsidR="00F66109">
              <w:rPr>
                <w:rFonts w:ascii="Verdana" w:hAnsi="Verdana"/>
              </w:rPr>
              <w:t>00</w:t>
            </w:r>
          </w:p>
          <w:p w14:paraId="6EB88F64" w14:textId="77984A62" w:rsidR="00DD4F49" w:rsidRDefault="00DD4F49" w:rsidP="00144CC9">
            <w:pPr>
              <w:rPr>
                <w:rFonts w:ascii="Verdana" w:hAnsi="Verdana"/>
              </w:rPr>
            </w:pPr>
          </w:p>
        </w:tc>
        <w:tc>
          <w:tcPr>
            <w:tcW w:w="4158" w:type="pct"/>
            <w:shd w:val="clear" w:color="auto" w:fill="auto"/>
          </w:tcPr>
          <w:p w14:paraId="0C5E668D" w14:textId="77777777" w:rsidR="00DD4F49" w:rsidRPr="000A0919" w:rsidRDefault="00DD4F49" w:rsidP="00DD4F49">
            <w:pPr>
              <w:rPr>
                <w:rFonts w:ascii="Verdana" w:hAnsi="Verdana"/>
                <w:b/>
                <w:bCs/>
                <w:i/>
                <w:iCs/>
              </w:rPr>
            </w:pPr>
            <w:r w:rsidRPr="000A0919">
              <w:rPr>
                <w:rFonts w:ascii="Verdana" w:hAnsi="Verdana"/>
                <w:b/>
                <w:bCs/>
                <w:i/>
                <w:iCs/>
              </w:rPr>
              <w:t xml:space="preserve">Parallel Working Groups </w:t>
            </w:r>
          </w:p>
          <w:p w14:paraId="1C90E4E0" w14:textId="7A532877" w:rsidR="00DD4F49" w:rsidRPr="00DD4F49" w:rsidRDefault="00DD4F49" w:rsidP="00DD4F49">
            <w:pPr>
              <w:pStyle w:val="ListParagraph"/>
              <w:numPr>
                <w:ilvl w:val="0"/>
                <w:numId w:val="26"/>
              </w:numPr>
              <w:rPr>
                <w:rFonts w:ascii="Verdana" w:hAnsi="Verdana"/>
              </w:rPr>
            </w:pPr>
            <w:r w:rsidRPr="00DD4F49">
              <w:rPr>
                <w:rFonts w:ascii="Verdana" w:hAnsi="Verdana"/>
              </w:rPr>
              <w:t xml:space="preserve">Review of Draft TOR and Work Plan </w:t>
            </w:r>
          </w:p>
          <w:p w14:paraId="6B4EAFA5" w14:textId="36C66BA5" w:rsidR="00215DE1" w:rsidRDefault="00DD4F49" w:rsidP="00215DE1">
            <w:pPr>
              <w:pStyle w:val="ListParagraph"/>
              <w:numPr>
                <w:ilvl w:val="0"/>
                <w:numId w:val="26"/>
              </w:numPr>
              <w:rPr>
                <w:rFonts w:ascii="Verdana" w:hAnsi="Verdana"/>
              </w:rPr>
            </w:pPr>
            <w:r w:rsidRPr="00DD4F49">
              <w:rPr>
                <w:rFonts w:ascii="Verdana" w:hAnsi="Verdana"/>
              </w:rPr>
              <w:t>Review of Draft Background Report and Stakeholders Analysis</w:t>
            </w:r>
          </w:p>
          <w:p w14:paraId="44B5376A" w14:textId="77777777" w:rsidR="00215DE1" w:rsidRPr="00215DE1" w:rsidRDefault="00215DE1" w:rsidP="00215DE1">
            <w:pPr>
              <w:pStyle w:val="ListParagraph"/>
              <w:rPr>
                <w:rFonts w:ascii="Verdana" w:hAnsi="Verdana"/>
              </w:rPr>
            </w:pPr>
          </w:p>
          <w:p w14:paraId="3961ECFC" w14:textId="70F39C03" w:rsidR="00215DE1" w:rsidRPr="00215DE1" w:rsidRDefault="00215DE1" w:rsidP="00103048">
            <w:pPr>
              <w:rPr>
                <w:rFonts w:ascii="Verdana" w:hAnsi="Verdana"/>
              </w:rPr>
            </w:pPr>
            <w:r w:rsidRPr="00215DE1">
              <w:rPr>
                <w:rFonts w:ascii="Verdana" w:hAnsi="Verdana"/>
              </w:rPr>
              <w:t>Presentation of Working Group Results</w:t>
            </w:r>
          </w:p>
        </w:tc>
      </w:tr>
      <w:tr w:rsidR="00DB556C" w:rsidRPr="00215DE1" w14:paraId="38561C9C" w14:textId="77777777" w:rsidTr="00DA7555">
        <w:trPr>
          <w:trHeight w:val="70"/>
        </w:trPr>
        <w:tc>
          <w:tcPr>
            <w:tcW w:w="842" w:type="pct"/>
            <w:shd w:val="clear" w:color="auto" w:fill="E2EFD9" w:themeFill="accent6" w:themeFillTint="33"/>
          </w:tcPr>
          <w:p w14:paraId="2D9E4760" w14:textId="77777777" w:rsidR="00DB556C" w:rsidRPr="00215DE1" w:rsidRDefault="00DB556C" w:rsidP="00567EEE">
            <w:pPr>
              <w:rPr>
                <w:rFonts w:ascii="Verdana" w:hAnsi="Verdana"/>
              </w:rPr>
            </w:pPr>
          </w:p>
        </w:tc>
        <w:tc>
          <w:tcPr>
            <w:tcW w:w="4158" w:type="pct"/>
            <w:shd w:val="clear" w:color="auto" w:fill="E2EFD9" w:themeFill="accent6" w:themeFillTint="33"/>
          </w:tcPr>
          <w:p w14:paraId="2C25089D" w14:textId="4B960855" w:rsidR="00DB556C" w:rsidRPr="00215DE1" w:rsidRDefault="00DB556C" w:rsidP="00567EEE">
            <w:pPr>
              <w:rPr>
                <w:rFonts w:ascii="Verdana" w:hAnsi="Verdana"/>
                <w:b/>
                <w:bCs/>
              </w:rPr>
            </w:pPr>
            <w:r w:rsidRPr="00215DE1">
              <w:rPr>
                <w:rFonts w:ascii="Verdana" w:hAnsi="Verdana"/>
                <w:b/>
                <w:bCs/>
              </w:rPr>
              <w:t xml:space="preserve">Session </w:t>
            </w:r>
            <w:r w:rsidR="00D9022D" w:rsidRPr="00215DE1">
              <w:rPr>
                <w:rFonts w:ascii="Verdana" w:hAnsi="Verdana"/>
                <w:b/>
                <w:bCs/>
              </w:rPr>
              <w:t>5</w:t>
            </w:r>
            <w:r w:rsidRPr="00215DE1">
              <w:rPr>
                <w:rFonts w:ascii="Verdana" w:hAnsi="Verdana"/>
                <w:b/>
                <w:bCs/>
              </w:rPr>
              <w:t>: Closing and Way Forward</w:t>
            </w:r>
          </w:p>
          <w:p w14:paraId="23C8479A" w14:textId="4027D4B3" w:rsidR="00DB556C" w:rsidRPr="00215DE1" w:rsidRDefault="00DB556C" w:rsidP="00567EEE">
            <w:pPr>
              <w:rPr>
                <w:rFonts w:ascii="Verdana" w:hAnsi="Verdana"/>
              </w:rPr>
            </w:pPr>
            <w:r w:rsidRPr="00215DE1">
              <w:rPr>
                <w:rFonts w:ascii="Verdana" w:hAnsi="Verdana"/>
              </w:rPr>
              <w:t xml:space="preserve">Facilitator: </w:t>
            </w:r>
            <w:r w:rsidR="00D9022D" w:rsidRPr="00215DE1">
              <w:rPr>
                <w:rFonts w:ascii="Verdana" w:hAnsi="Verdana"/>
              </w:rPr>
              <w:t>TBC</w:t>
            </w:r>
          </w:p>
        </w:tc>
      </w:tr>
      <w:tr w:rsidR="00DB556C" w:rsidRPr="00A8579C" w14:paraId="1597637F" w14:textId="77777777" w:rsidTr="00DA7555">
        <w:tc>
          <w:tcPr>
            <w:tcW w:w="842" w:type="pct"/>
          </w:tcPr>
          <w:p w14:paraId="5A945487" w14:textId="2130F5EE" w:rsidR="00DB556C" w:rsidRPr="00A8579C" w:rsidRDefault="00DB556C" w:rsidP="00567E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D9022D">
              <w:rPr>
                <w:rFonts w:ascii="Verdana" w:hAnsi="Verdana"/>
              </w:rPr>
              <w:t>7</w:t>
            </w:r>
            <w:r>
              <w:rPr>
                <w:rFonts w:ascii="Verdana" w:hAnsi="Verdana"/>
              </w:rPr>
              <w:t>h</w:t>
            </w:r>
            <w:r w:rsidR="00F66109">
              <w:rPr>
                <w:rFonts w:ascii="Verdana" w:hAnsi="Verdana"/>
              </w:rPr>
              <w:t>00</w:t>
            </w:r>
            <w:r>
              <w:rPr>
                <w:rFonts w:ascii="Verdana" w:hAnsi="Verdana"/>
              </w:rPr>
              <w:t xml:space="preserve"> – 1</w:t>
            </w:r>
            <w:r w:rsidR="00D9022D">
              <w:rPr>
                <w:rFonts w:ascii="Verdana" w:hAnsi="Verdana"/>
              </w:rPr>
              <w:t>7</w:t>
            </w:r>
            <w:r>
              <w:rPr>
                <w:rFonts w:ascii="Verdana" w:hAnsi="Verdana"/>
              </w:rPr>
              <w:t>h</w:t>
            </w:r>
            <w:r w:rsidR="00D9022D">
              <w:rPr>
                <w:rFonts w:ascii="Verdana" w:hAnsi="Verdana"/>
              </w:rPr>
              <w:t>3</w:t>
            </w:r>
            <w:r>
              <w:rPr>
                <w:rFonts w:ascii="Verdana" w:hAnsi="Verdana"/>
              </w:rPr>
              <w:t>0</w:t>
            </w:r>
          </w:p>
        </w:tc>
        <w:tc>
          <w:tcPr>
            <w:tcW w:w="4158" w:type="pct"/>
          </w:tcPr>
          <w:p w14:paraId="639554EF" w14:textId="3EE0D385" w:rsidR="00DB556C" w:rsidRDefault="00DB556C" w:rsidP="00567EEE">
            <w:pPr>
              <w:rPr>
                <w:rFonts w:ascii="Verdana" w:hAnsi="Verdana"/>
              </w:rPr>
            </w:pPr>
            <w:r w:rsidRPr="00B54F99">
              <w:rPr>
                <w:rFonts w:ascii="Verdana" w:hAnsi="Verdana"/>
              </w:rPr>
              <w:t xml:space="preserve">Workshop </w:t>
            </w:r>
            <w:r w:rsidR="00D96274">
              <w:rPr>
                <w:rFonts w:ascii="Verdana" w:hAnsi="Verdana"/>
              </w:rPr>
              <w:t>Summary</w:t>
            </w:r>
            <w:r w:rsidRPr="00B54F99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 xml:space="preserve"> </w:t>
            </w:r>
            <w:r w:rsidRPr="00B54F99">
              <w:rPr>
                <w:rFonts w:ascii="Verdana" w:hAnsi="Verdana"/>
              </w:rPr>
              <w:t>Way Forward</w:t>
            </w:r>
            <w:r w:rsidR="00D96274">
              <w:rPr>
                <w:rFonts w:ascii="Verdana" w:hAnsi="Verdana"/>
              </w:rPr>
              <w:t>, Evaluation</w:t>
            </w:r>
          </w:p>
          <w:p w14:paraId="077BA04E" w14:textId="4CB5049E" w:rsidR="00215DE1" w:rsidRPr="00B54F99" w:rsidRDefault="00D9022D" w:rsidP="00103048">
            <w:pPr>
              <w:rPr>
                <w:rFonts w:ascii="Verdana" w:hAnsi="Verdana"/>
              </w:rPr>
            </w:pPr>
            <w:r w:rsidRPr="00B54F99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>losing Remarks</w:t>
            </w:r>
          </w:p>
        </w:tc>
      </w:tr>
    </w:tbl>
    <w:p w14:paraId="21DE291E" w14:textId="77777777" w:rsidR="00952E11" w:rsidRDefault="00952E11" w:rsidP="00952E11">
      <w:pPr>
        <w:rPr>
          <w:rFonts w:ascii="Verdana" w:hAnsi="Verdana"/>
        </w:rPr>
      </w:pPr>
    </w:p>
    <w:p w14:paraId="62DC1905" w14:textId="77777777" w:rsidR="00952E11" w:rsidRPr="00CB3840" w:rsidRDefault="00952E11" w:rsidP="00952E11">
      <w:pPr>
        <w:spacing w:after="160" w:line="259" w:lineRule="auto"/>
        <w:rPr>
          <w:rFonts w:ascii="Verdana" w:hAnsi="Verdana"/>
        </w:rPr>
      </w:pPr>
    </w:p>
    <w:p w14:paraId="30B8CCB4" w14:textId="77777777" w:rsidR="00952E11" w:rsidRPr="00A8579C" w:rsidRDefault="00952E11" w:rsidP="00952E11">
      <w:pPr>
        <w:jc w:val="center"/>
        <w:rPr>
          <w:rFonts w:ascii="Verdana" w:hAnsi="Verdana"/>
          <w:sz w:val="24"/>
        </w:rPr>
      </w:pPr>
    </w:p>
    <w:p w14:paraId="3C91E0D8" w14:textId="77777777" w:rsidR="00B66CD7" w:rsidRDefault="00B66CD7"/>
    <w:sectPr w:rsidR="00B66CD7" w:rsidSect="00DE2017">
      <w:headerReference w:type="default" r:id="rId10"/>
      <w:headerReference w:type="first" r:id="rId11"/>
      <w:pgSz w:w="12240" w:h="15840"/>
      <w:pgMar w:top="1890" w:right="1080" w:bottom="1170" w:left="1605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1F421" w14:textId="77777777" w:rsidR="0023564D" w:rsidRDefault="0023564D">
      <w:r>
        <w:separator/>
      </w:r>
    </w:p>
  </w:endnote>
  <w:endnote w:type="continuationSeparator" w:id="0">
    <w:p w14:paraId="775F2DA0" w14:textId="77777777" w:rsidR="0023564D" w:rsidRDefault="0023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5EB77" w14:textId="77777777" w:rsidR="0023564D" w:rsidRDefault="0023564D">
      <w:r>
        <w:separator/>
      </w:r>
    </w:p>
  </w:footnote>
  <w:footnote w:type="continuationSeparator" w:id="0">
    <w:p w14:paraId="01A0802E" w14:textId="77777777" w:rsidR="0023564D" w:rsidRDefault="00235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0C142" w14:textId="77777777" w:rsidR="0009407F" w:rsidRPr="003C0C27" w:rsidRDefault="00094E13" w:rsidP="008D78BF">
    <w:pPr>
      <w:pStyle w:val="Header"/>
      <w:tabs>
        <w:tab w:val="clear" w:pos="4680"/>
        <w:tab w:val="left" w:pos="3261"/>
      </w:tabs>
      <w:ind w:right="4036"/>
      <w:rPr>
        <w:b/>
        <w:bCs/>
        <w:noProof/>
        <w:color w:val="0070C0"/>
        <w:sz w:val="20"/>
        <w:szCs w:val="20"/>
      </w:rPr>
    </w:pPr>
    <w:r>
      <w:rPr>
        <w:b/>
        <w:bCs/>
        <w:noProof/>
        <w:color w:val="0070C0"/>
        <w:sz w:val="20"/>
        <w:szCs w:val="20"/>
      </w:rPr>
      <w:tab/>
    </w:r>
    <w:r>
      <w:rPr>
        <w:b/>
        <w:bCs/>
        <w:noProof/>
        <w:color w:val="0070C0"/>
        <w:sz w:val="20"/>
        <w:szCs w:val="20"/>
      </w:rPr>
      <w:tab/>
    </w:r>
    <w:r>
      <w:rPr>
        <w:b/>
        <w:bCs/>
        <w:noProof/>
        <w:color w:val="0070C0"/>
        <w:sz w:val="20"/>
        <w:szCs w:val="20"/>
      </w:rPr>
      <w:tab/>
    </w:r>
    <w:r>
      <w:rPr>
        <w:b/>
        <w:bCs/>
        <w:noProof/>
        <w:color w:val="0070C0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BA229" w14:textId="5328651B" w:rsidR="00ED4511" w:rsidRDefault="008936C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192DFD" wp14:editId="110F925A">
              <wp:simplePos x="0" y="0"/>
              <wp:positionH relativeFrom="column">
                <wp:posOffset>19050</wp:posOffset>
              </wp:positionH>
              <wp:positionV relativeFrom="paragraph">
                <wp:posOffset>104775</wp:posOffset>
              </wp:positionV>
              <wp:extent cx="2360930" cy="694055"/>
              <wp:effectExtent l="0" t="0" r="11430" b="1079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94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33307C" w14:textId="77777777" w:rsidR="0031010F" w:rsidRDefault="0031010F" w:rsidP="0031010F">
                          <w:pPr>
                            <w:jc w:val="center"/>
                          </w:pPr>
                        </w:p>
                        <w:p w14:paraId="32FC7D23" w14:textId="7E2BA3AD" w:rsidR="0031010F" w:rsidRDefault="0031010F" w:rsidP="0031010F">
                          <w:pPr>
                            <w:jc w:val="center"/>
                          </w:pPr>
                          <w:r>
                            <w:t>LOGOS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192D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.5pt;margin-top:8.25pt;width:185.9pt;height:54.6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">
              <v:textbox>
                <w:txbxContent>
                  <w:p w14:paraId="6B33307C" w14:textId="77777777" w:rsidR="0031010F" w:rsidRDefault="0031010F" w:rsidP="0031010F">
                    <w:pPr>
                      <w:jc w:val="center"/>
                    </w:pPr>
                  </w:p>
                  <w:p w14:paraId="32FC7D23" w14:textId="7E2BA3AD" w:rsidR="0031010F" w:rsidRDefault="0031010F" w:rsidP="0031010F">
                    <w:pPr>
                      <w:jc w:val="center"/>
                    </w:pPr>
                    <w:r>
                      <w:t>LOGOS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673FB">
      <w:rPr>
        <w:noProof/>
      </w:rPr>
      <w:drawing>
        <wp:anchor distT="0" distB="0" distL="114300" distR="114300" simplePos="0" relativeHeight="251664384" behindDoc="0" locked="0" layoutInCell="1" allowOverlap="1" wp14:anchorId="584261E4" wp14:editId="4FBBAC9A">
          <wp:simplePos x="0" y="0"/>
          <wp:positionH relativeFrom="margin">
            <wp:posOffset>3769995</wp:posOffset>
          </wp:positionH>
          <wp:positionV relativeFrom="paragraph">
            <wp:posOffset>276225</wp:posOffset>
          </wp:positionV>
          <wp:extent cx="2159635" cy="361950"/>
          <wp:effectExtent l="0" t="0" r="0" b="0"/>
          <wp:wrapThrough wrapText="bothSides">
            <wp:wrapPolygon edited="0">
              <wp:start x="0" y="0"/>
              <wp:lineTo x="0" y="20463"/>
              <wp:lineTo x="21340" y="20463"/>
              <wp:lineTo x="21340" y="0"/>
              <wp:lineTo x="0" y="0"/>
            </wp:wrapPolygon>
          </wp:wrapThrough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+NAP_GSP LOGO FINAL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361950"/>
                  </a:xfrm>
                  <a:prstGeom prst="rect">
                    <a:avLst/>
                  </a:prstGeom>
                  <a:solidFill>
                    <a:schemeClr val="accent1">
                      <a:alpha val="0"/>
                    </a:scheme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73E7"/>
    <w:multiLevelType w:val="hybridMultilevel"/>
    <w:tmpl w:val="8A8A4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6195"/>
    <w:multiLevelType w:val="hybridMultilevel"/>
    <w:tmpl w:val="BBF66254"/>
    <w:lvl w:ilvl="0" w:tplc="6E229D5E">
      <w:start w:val="140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837D9"/>
    <w:multiLevelType w:val="hybridMultilevel"/>
    <w:tmpl w:val="7F58DEF8"/>
    <w:lvl w:ilvl="0" w:tplc="16C6088E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600ED"/>
    <w:multiLevelType w:val="hybridMultilevel"/>
    <w:tmpl w:val="4C0268FA"/>
    <w:lvl w:ilvl="0" w:tplc="16C6088E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A03F3"/>
    <w:multiLevelType w:val="hybridMultilevel"/>
    <w:tmpl w:val="E2845E40"/>
    <w:lvl w:ilvl="0" w:tplc="6E229D5E">
      <w:start w:val="140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F2FFD"/>
    <w:multiLevelType w:val="hybridMultilevel"/>
    <w:tmpl w:val="FD66C9F8"/>
    <w:lvl w:ilvl="0" w:tplc="587608DA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045411"/>
    <w:multiLevelType w:val="hybridMultilevel"/>
    <w:tmpl w:val="CD7C96E4"/>
    <w:lvl w:ilvl="0" w:tplc="0608CB1C">
      <w:start w:val="2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90E54"/>
    <w:multiLevelType w:val="hybridMultilevel"/>
    <w:tmpl w:val="B1580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B586E"/>
    <w:multiLevelType w:val="hybridMultilevel"/>
    <w:tmpl w:val="58E26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E7112"/>
    <w:multiLevelType w:val="hybridMultilevel"/>
    <w:tmpl w:val="20AA83E2"/>
    <w:lvl w:ilvl="0" w:tplc="16C6088E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51665"/>
    <w:multiLevelType w:val="hybridMultilevel"/>
    <w:tmpl w:val="9B06A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E4C2F"/>
    <w:multiLevelType w:val="hybridMultilevel"/>
    <w:tmpl w:val="C2B08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E29B9"/>
    <w:multiLevelType w:val="hybridMultilevel"/>
    <w:tmpl w:val="B98E1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EE3"/>
    <w:multiLevelType w:val="hybridMultilevel"/>
    <w:tmpl w:val="6C58E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F2200A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76E51"/>
    <w:multiLevelType w:val="hybridMultilevel"/>
    <w:tmpl w:val="C3D2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C72B8"/>
    <w:multiLevelType w:val="hybridMultilevel"/>
    <w:tmpl w:val="77F2D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03CDE"/>
    <w:multiLevelType w:val="hybridMultilevel"/>
    <w:tmpl w:val="9790F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948FE"/>
    <w:multiLevelType w:val="hybridMultilevel"/>
    <w:tmpl w:val="03EA7BD0"/>
    <w:lvl w:ilvl="0" w:tplc="3E303FC6">
      <w:start w:val="2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1161D7"/>
    <w:multiLevelType w:val="hybridMultilevel"/>
    <w:tmpl w:val="95E4F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6616F5"/>
    <w:multiLevelType w:val="hybridMultilevel"/>
    <w:tmpl w:val="B3E49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57077"/>
    <w:multiLevelType w:val="hybridMultilevel"/>
    <w:tmpl w:val="AB206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82547"/>
    <w:multiLevelType w:val="hybridMultilevel"/>
    <w:tmpl w:val="BBDC82F2"/>
    <w:lvl w:ilvl="0" w:tplc="16C6088E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70387"/>
    <w:multiLevelType w:val="hybridMultilevel"/>
    <w:tmpl w:val="EA683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3759A"/>
    <w:multiLevelType w:val="hybridMultilevel"/>
    <w:tmpl w:val="C1B4C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E2C75"/>
    <w:multiLevelType w:val="hybridMultilevel"/>
    <w:tmpl w:val="94807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56F78"/>
    <w:multiLevelType w:val="hybridMultilevel"/>
    <w:tmpl w:val="ADCE34CC"/>
    <w:lvl w:ilvl="0" w:tplc="0608CB1C">
      <w:start w:val="2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2B1C39"/>
    <w:multiLevelType w:val="hybridMultilevel"/>
    <w:tmpl w:val="A4DAC474"/>
    <w:lvl w:ilvl="0" w:tplc="4B044D86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2"/>
  </w:num>
  <w:num w:numId="4">
    <w:abstractNumId w:val="21"/>
  </w:num>
  <w:num w:numId="5">
    <w:abstractNumId w:val="9"/>
  </w:num>
  <w:num w:numId="6">
    <w:abstractNumId w:val="1"/>
  </w:num>
  <w:num w:numId="7">
    <w:abstractNumId w:val="4"/>
  </w:num>
  <w:num w:numId="8">
    <w:abstractNumId w:val="20"/>
  </w:num>
  <w:num w:numId="9">
    <w:abstractNumId w:val="12"/>
  </w:num>
  <w:num w:numId="10">
    <w:abstractNumId w:val="10"/>
  </w:num>
  <w:num w:numId="11">
    <w:abstractNumId w:val="22"/>
  </w:num>
  <w:num w:numId="12">
    <w:abstractNumId w:val="15"/>
  </w:num>
  <w:num w:numId="13">
    <w:abstractNumId w:val="16"/>
  </w:num>
  <w:num w:numId="14">
    <w:abstractNumId w:val="13"/>
  </w:num>
  <w:num w:numId="15">
    <w:abstractNumId w:val="24"/>
  </w:num>
  <w:num w:numId="16">
    <w:abstractNumId w:val="23"/>
  </w:num>
  <w:num w:numId="17">
    <w:abstractNumId w:val="5"/>
  </w:num>
  <w:num w:numId="18">
    <w:abstractNumId w:val="0"/>
  </w:num>
  <w:num w:numId="19">
    <w:abstractNumId w:val="8"/>
  </w:num>
  <w:num w:numId="20">
    <w:abstractNumId w:val="17"/>
  </w:num>
  <w:num w:numId="21">
    <w:abstractNumId w:val="25"/>
  </w:num>
  <w:num w:numId="22">
    <w:abstractNumId w:val="6"/>
  </w:num>
  <w:num w:numId="23">
    <w:abstractNumId w:val="18"/>
  </w:num>
  <w:num w:numId="24">
    <w:abstractNumId w:val="14"/>
  </w:num>
  <w:num w:numId="25">
    <w:abstractNumId w:val="19"/>
  </w:num>
  <w:num w:numId="26">
    <w:abstractNumId w:val="1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11"/>
    <w:rsid w:val="00043EF0"/>
    <w:rsid w:val="00046286"/>
    <w:rsid w:val="00056D8B"/>
    <w:rsid w:val="00094E13"/>
    <w:rsid w:val="000A0919"/>
    <w:rsid w:val="000E3016"/>
    <w:rsid w:val="00103048"/>
    <w:rsid w:val="001312E5"/>
    <w:rsid w:val="00156F0B"/>
    <w:rsid w:val="001F259D"/>
    <w:rsid w:val="001F5FA7"/>
    <w:rsid w:val="00215DE1"/>
    <w:rsid w:val="002259EE"/>
    <w:rsid w:val="0023564D"/>
    <w:rsid w:val="00272D92"/>
    <w:rsid w:val="002B28D0"/>
    <w:rsid w:val="002E721B"/>
    <w:rsid w:val="00307345"/>
    <w:rsid w:val="0031010F"/>
    <w:rsid w:val="003746C0"/>
    <w:rsid w:val="003D3AEE"/>
    <w:rsid w:val="003F2807"/>
    <w:rsid w:val="003F6B5A"/>
    <w:rsid w:val="00414F5F"/>
    <w:rsid w:val="0043680E"/>
    <w:rsid w:val="00496671"/>
    <w:rsid w:val="004D580A"/>
    <w:rsid w:val="004F17D8"/>
    <w:rsid w:val="00567EEE"/>
    <w:rsid w:val="005D4AB1"/>
    <w:rsid w:val="005E2618"/>
    <w:rsid w:val="0067312F"/>
    <w:rsid w:val="00682FEA"/>
    <w:rsid w:val="006946CF"/>
    <w:rsid w:val="006D0214"/>
    <w:rsid w:val="00715CF5"/>
    <w:rsid w:val="00757986"/>
    <w:rsid w:val="0078156C"/>
    <w:rsid w:val="007A5BF4"/>
    <w:rsid w:val="007C799E"/>
    <w:rsid w:val="007D7EB2"/>
    <w:rsid w:val="007F67A3"/>
    <w:rsid w:val="00856DAE"/>
    <w:rsid w:val="008936C0"/>
    <w:rsid w:val="008B221A"/>
    <w:rsid w:val="008B4751"/>
    <w:rsid w:val="00952E11"/>
    <w:rsid w:val="00974B7C"/>
    <w:rsid w:val="00A0154B"/>
    <w:rsid w:val="00A02587"/>
    <w:rsid w:val="00A17079"/>
    <w:rsid w:val="00A17D2D"/>
    <w:rsid w:val="00A653EA"/>
    <w:rsid w:val="00A673FB"/>
    <w:rsid w:val="00A77831"/>
    <w:rsid w:val="00A923DA"/>
    <w:rsid w:val="00AD3A5A"/>
    <w:rsid w:val="00B06799"/>
    <w:rsid w:val="00B20161"/>
    <w:rsid w:val="00B54F99"/>
    <w:rsid w:val="00B66CD7"/>
    <w:rsid w:val="00BC23E3"/>
    <w:rsid w:val="00BD0812"/>
    <w:rsid w:val="00C20AC3"/>
    <w:rsid w:val="00C51C12"/>
    <w:rsid w:val="00CF7AB2"/>
    <w:rsid w:val="00D3426A"/>
    <w:rsid w:val="00D40EEC"/>
    <w:rsid w:val="00D55C90"/>
    <w:rsid w:val="00D85891"/>
    <w:rsid w:val="00D9022D"/>
    <w:rsid w:val="00D9373A"/>
    <w:rsid w:val="00D96274"/>
    <w:rsid w:val="00DA7555"/>
    <w:rsid w:val="00DB556C"/>
    <w:rsid w:val="00DD4F49"/>
    <w:rsid w:val="00DE2017"/>
    <w:rsid w:val="00DE465B"/>
    <w:rsid w:val="00DF6B55"/>
    <w:rsid w:val="00ED4511"/>
    <w:rsid w:val="00F16DA2"/>
    <w:rsid w:val="00F66109"/>
    <w:rsid w:val="00F8735C"/>
    <w:rsid w:val="00FA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6CA0F"/>
  <w15:chartTrackingRefBased/>
  <w15:docId w15:val="{22F4E2DA-0AF7-4B8B-BAF2-AF29A161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52E1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E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E11"/>
  </w:style>
  <w:style w:type="table" w:styleId="TableGrid">
    <w:name w:val="Table Grid"/>
    <w:basedOn w:val="TableNormal"/>
    <w:uiPriority w:val="39"/>
    <w:rsid w:val="00952E11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2E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2E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E11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D45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511"/>
  </w:style>
  <w:style w:type="character" w:styleId="CommentReference">
    <w:name w:val="annotation reference"/>
    <w:basedOn w:val="DefaultParagraphFont"/>
    <w:uiPriority w:val="99"/>
    <w:semiHidden/>
    <w:unhideWhenUsed/>
    <w:rsid w:val="00436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8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8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6E469FDCBC064580C4D77015D6C66D" ma:contentTypeVersion="25" ma:contentTypeDescription="Create a new document." ma:contentTypeScope="" ma:versionID="b9059c9316549479eeb39e8ab076f7e2">
  <xsd:schema xmlns:xsd="http://www.w3.org/2001/XMLSchema" xmlns:xs="http://www.w3.org/2001/XMLSchema" xmlns:p="http://schemas.microsoft.com/office/2006/metadata/properties" xmlns:ns1="http://schemas.microsoft.com/sharepoint/v3" xmlns:ns2="bca1e65d-a524-4be2-b436-2832c56db46d" xmlns:ns3="a08771ff-028a-4406-b6e0-a1940898ec22" targetNamespace="http://schemas.microsoft.com/office/2006/metadata/properties" ma:root="true" ma:fieldsID="969664c35dc9321c5aa699d9bbf25ba4" ns1:_="" ns2:_="" ns3:_="">
    <xsd:import namespace="http://schemas.microsoft.com/sharepoint/v3"/>
    <xsd:import namespace="bca1e65d-a524-4be2-b436-2832c56db46d"/>
    <xsd:import namespace="a08771ff-028a-4406-b6e0-a1940898ec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1e65d-a524-4be2-b436-2832c56db4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771ff-028a-4406-b6e0-a1940898e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A62707-2390-4B81-AB4E-D2968637D3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750635C-E052-4E78-BAC8-B9AAC25C81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7F990-8200-4B83-98F6-B6D0298A9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a1e65d-a524-4be2-b436-2832c56db46d"/>
    <ds:schemaRef ds:uri="a08771ff-028a-4406-b6e0-a1940898e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Josefina ASHIPALA</dc:creator>
  <cp:keywords/>
  <dc:description/>
  <cp:lastModifiedBy>Cristina REKAKAVAS</cp:lastModifiedBy>
  <cp:revision>20</cp:revision>
  <dcterms:created xsi:type="dcterms:W3CDTF">2020-03-30T12:36:00Z</dcterms:created>
  <dcterms:modified xsi:type="dcterms:W3CDTF">2020-03-31T08:51:00Z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0x0101003C6E469FDCBC064580C4D77015D6C66D</vt:lpwstr>
  </property>
</Properties>
</file>